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Look w:val="04A0" w:firstRow="1" w:lastRow="0" w:firstColumn="1" w:lastColumn="0" w:noHBand="0" w:noVBand="1"/>
      </w:tblPr>
      <w:tblGrid>
        <w:gridCol w:w="9885"/>
      </w:tblGrid>
      <w:tr w:rsidR="006D02B7" w14:paraId="62CE1A47" w14:textId="77777777">
        <w:trPr>
          <w:trHeight w:val="277"/>
        </w:trPr>
        <w:tc>
          <w:tcPr>
            <w:tcW w:w="9885" w:type="dxa"/>
            <w:shd w:val="clear" w:color="auto" w:fill="auto"/>
          </w:tcPr>
          <w:p w14:paraId="0D67D11E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2B7" w14:paraId="14C0EEB0" w14:textId="77777777">
        <w:trPr>
          <w:trHeight w:val="277"/>
        </w:trPr>
        <w:tc>
          <w:tcPr>
            <w:tcW w:w="9885" w:type="dxa"/>
            <w:shd w:val="clear" w:color="auto" w:fill="auto"/>
          </w:tcPr>
          <w:p w14:paraId="17D30058" w14:textId="77777777" w:rsidR="006D02B7" w:rsidRDefault="00FF0D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8918AB0" w14:textId="77777777" w:rsidR="006D02B7" w:rsidRDefault="006D0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40"/>
        <w:gridCol w:w="2434"/>
        <w:gridCol w:w="2315"/>
      </w:tblGrid>
      <w:tr w:rsidR="006D02B7" w14:paraId="66CF0E1E" w14:textId="77777777">
        <w:trPr>
          <w:trHeight w:val="243"/>
        </w:trPr>
        <w:tc>
          <w:tcPr>
            <w:tcW w:w="5325" w:type="dxa"/>
            <w:shd w:val="clear" w:color="auto" w:fill="auto"/>
          </w:tcPr>
          <w:p w14:paraId="128256FC" w14:textId="77777777" w:rsidR="006D02B7" w:rsidRDefault="006D02B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shd w:val="clear" w:color="auto" w:fill="auto"/>
          </w:tcPr>
          <w:p w14:paraId="2D4FBB3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6D02B7" w14:paraId="3D1D2E6B" w14:textId="77777777">
        <w:trPr>
          <w:trHeight w:val="243"/>
        </w:trPr>
        <w:tc>
          <w:tcPr>
            <w:tcW w:w="5325" w:type="dxa"/>
            <w:shd w:val="clear" w:color="auto" w:fill="auto"/>
          </w:tcPr>
          <w:p w14:paraId="305D718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0BD8758D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shd w:val="clear" w:color="auto" w:fill="auto"/>
          </w:tcPr>
          <w:p w14:paraId="0A22563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6252A4C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МБДОУ Детский</w:t>
            </w:r>
          </w:p>
          <w:p w14:paraId="1788E2A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 общеразвивающего вида № 13</w:t>
            </w:r>
          </w:p>
          <w:p w14:paraId="796BF18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ЗАТО Фокино (п. Дунай)</w:t>
            </w:r>
          </w:p>
        </w:tc>
      </w:tr>
      <w:tr w:rsidR="006D02B7" w14:paraId="6F4F9AFC" w14:textId="77777777">
        <w:trPr>
          <w:trHeight w:val="243"/>
        </w:trPr>
        <w:tc>
          <w:tcPr>
            <w:tcW w:w="5325" w:type="dxa"/>
            <w:shd w:val="clear" w:color="auto" w:fill="auto"/>
            <w:vAlign w:val="bottom"/>
          </w:tcPr>
          <w:p w14:paraId="238A9437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bottom"/>
          </w:tcPr>
          <w:p w14:paraId="1664D78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Гарапяк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2266" w:type="dxa"/>
            <w:shd w:val="clear" w:color="auto" w:fill="auto"/>
            <w:vAlign w:val="bottom"/>
          </w:tcPr>
          <w:p w14:paraId="35AE0055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2B7" w14:paraId="4623A89F" w14:textId="77777777">
        <w:trPr>
          <w:trHeight w:val="243"/>
        </w:trPr>
        <w:tc>
          <w:tcPr>
            <w:tcW w:w="5325" w:type="dxa"/>
            <w:shd w:val="clear" w:color="auto" w:fill="auto"/>
          </w:tcPr>
          <w:p w14:paraId="5BF9BB25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shd w:val="clear" w:color="auto" w:fill="auto"/>
          </w:tcPr>
          <w:p w14:paraId="168D4F3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_________2025г</w:t>
            </w:r>
          </w:p>
        </w:tc>
      </w:tr>
    </w:tbl>
    <w:p w14:paraId="6108C0D7" w14:textId="77777777" w:rsidR="006D02B7" w:rsidRDefault="006D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DAD338" w14:textId="77777777" w:rsidR="006D02B7" w:rsidRDefault="006D02B7">
      <w:pPr>
        <w:spacing w:after="0" w:line="240" w:lineRule="auto"/>
        <w:jc w:val="center"/>
        <w:rPr>
          <w:rFonts w:ascii="Arial" w:eastAsia="Times New Roman" w:hAnsi="Arial" w:cs="Arial"/>
          <w:sz w:val="20"/>
        </w:rPr>
      </w:pPr>
    </w:p>
    <w:p w14:paraId="10E5E064" w14:textId="77777777" w:rsidR="006D02B7" w:rsidRDefault="006D02B7">
      <w:pPr>
        <w:spacing w:after="0" w:line="240" w:lineRule="auto"/>
        <w:jc w:val="center"/>
        <w:rPr>
          <w:rFonts w:ascii="Arial" w:eastAsia="Times New Roman" w:hAnsi="Arial" w:cs="Arial"/>
          <w:sz w:val="20"/>
        </w:rPr>
      </w:pPr>
    </w:p>
    <w:p w14:paraId="5DDE1605" w14:textId="77777777" w:rsidR="006D02B7" w:rsidRDefault="006D02B7">
      <w:pPr>
        <w:spacing w:after="0" w:line="240" w:lineRule="auto"/>
        <w:jc w:val="center"/>
        <w:rPr>
          <w:rFonts w:ascii="Arial" w:eastAsia="Times New Roman" w:hAnsi="Arial" w:cs="Arial"/>
          <w:sz w:val="20"/>
        </w:rPr>
      </w:pPr>
    </w:p>
    <w:p w14:paraId="2BFFB8C6" w14:textId="77777777" w:rsidR="006D02B7" w:rsidRDefault="006D02B7">
      <w:pPr>
        <w:spacing w:after="0" w:line="240" w:lineRule="auto"/>
        <w:jc w:val="center"/>
        <w:rPr>
          <w:rFonts w:ascii="Arial" w:eastAsia="Times New Roman" w:hAnsi="Arial" w:cs="Arial"/>
          <w:sz w:val="20"/>
        </w:rPr>
      </w:pPr>
    </w:p>
    <w:p w14:paraId="0C60608B" w14:textId="77777777" w:rsidR="006D02B7" w:rsidRDefault="006D02B7">
      <w:pPr>
        <w:spacing w:after="0" w:line="240" w:lineRule="auto"/>
        <w:jc w:val="center"/>
        <w:rPr>
          <w:rFonts w:ascii="Arial" w:eastAsia="Times New Roman" w:hAnsi="Arial" w:cs="Arial"/>
          <w:sz w:val="20"/>
        </w:rPr>
      </w:pPr>
    </w:p>
    <w:tbl>
      <w:tblPr>
        <w:tblStyle w:val="13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6D02B7" w14:paraId="0EA45D06" w14:textId="77777777">
        <w:trPr>
          <w:trHeight w:val="570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47B73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71E0EB80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5CB78FF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Анализ деятельности МБДОУ за 2024-2025 учебный год</w:t>
            </w:r>
          </w:p>
          <w:p w14:paraId="091A4043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14:paraId="4F1FFBCB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190B701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«Детский сад общеразвивающего вида № 13»</w:t>
            </w:r>
          </w:p>
          <w:p w14:paraId="66D7F7EC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ЗАТО  Фокино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(п. Дунай)</w:t>
            </w:r>
          </w:p>
          <w:p w14:paraId="064F033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2024 – 2025 учебный год</w:t>
            </w:r>
          </w:p>
          <w:p w14:paraId="203AE65E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D02B7" w14:paraId="4D48FBCF" w14:textId="77777777">
        <w:trPr>
          <w:trHeight w:val="352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15D7C" w14:textId="77777777" w:rsidR="006D02B7" w:rsidRDefault="006D02B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BC41A1" w14:textId="77777777" w:rsidR="006D02B7" w:rsidRDefault="006D0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2E8053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FDCAE4" w14:textId="77777777" w:rsidR="006D02B7" w:rsidRDefault="006D02B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5D6565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7A1FE" w14:textId="77777777" w:rsidR="006D02B7" w:rsidRDefault="006D02B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E5FFE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15817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Дунай</w:t>
            </w:r>
          </w:p>
          <w:p w14:paraId="1A15A008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9240E" w14:textId="77777777" w:rsidR="006D02B7" w:rsidRDefault="00FF0DB6">
            <w:pPr>
              <w:tabs>
                <w:tab w:val="center" w:pos="4677"/>
                <w:tab w:val="left" w:pos="6300"/>
              </w:tabs>
              <w:spacing w:after="0" w:line="240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2025 год</w:t>
            </w:r>
          </w:p>
          <w:p w14:paraId="55D8FC0F" w14:textId="77777777" w:rsidR="006D02B7" w:rsidRDefault="00FF0DB6">
            <w:pPr>
              <w:tabs>
                <w:tab w:val="center" w:pos="4677"/>
                <w:tab w:val="left" w:pos="6300"/>
              </w:tabs>
              <w:spacing w:after="0" w:line="240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004AB687" w14:textId="77777777" w:rsidR="006D02B7" w:rsidRDefault="006D02B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3F118D5" w14:textId="77777777" w:rsidR="006D02B7" w:rsidRDefault="006D02B7">
      <w:pPr>
        <w:tabs>
          <w:tab w:val="left" w:pos="1230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526311" w14:textId="77777777" w:rsidR="006D02B7" w:rsidRDefault="006D02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AF6C27" w14:textId="77777777" w:rsidR="006D02B7" w:rsidRDefault="00FF0DB6">
      <w:pPr>
        <w:spacing w:after="0"/>
        <w:jc w:val="center"/>
      </w:pPr>
      <w:r>
        <w:rPr>
          <w:rFonts w:ascii="Times New Roman" w:hAnsi="Times New Roman"/>
          <w:sz w:val="32"/>
          <w:szCs w:val="32"/>
          <w:lang w:eastAsia="ru-RU"/>
        </w:rPr>
        <w:t>СОДЕРЖАНИЕ</w:t>
      </w:r>
    </w:p>
    <w:sdt>
      <w:sdtPr>
        <w:id w:val="-1639640964"/>
        <w:docPartObj>
          <w:docPartGallery w:val="Table of Contents"/>
          <w:docPartUnique/>
        </w:docPartObj>
      </w:sdtPr>
      <w:sdtEndPr/>
      <w:sdtContent>
        <w:p w14:paraId="56D4DA00" w14:textId="77777777" w:rsidR="006D02B7" w:rsidRDefault="00FF0DB6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rPr>
              <w:rStyle w:val="IndexLink"/>
              <w:rFonts w:ascii="Times New Roman" w:hAnsi="Times New Roman"/>
              <w:webHidden/>
              <w:sz w:val="28"/>
              <w:szCs w:val="28"/>
            </w:rPr>
            <w:instrText>TOC \z \h</w:instrText>
          </w:r>
          <w:r>
            <w:rPr>
              <w:rStyle w:val="IndexLink"/>
            </w:rPr>
            <w:fldChar w:fldCharType="separate"/>
          </w:r>
          <w:hyperlink w:anchor="_Toc43671798">
            <w:r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Информационная справка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_Toc43671798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3EBC16EE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799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 xml:space="preserve">Часть 1.  Анализ деятельности МБДОУ </w:t>
            </w:r>
            <w:r w:rsidR="00FF0DB6">
              <w:rPr>
                <w:rStyle w:val="IndexLink"/>
                <w:rFonts w:ascii="Times New Roman" w:eastAsia="Calibri" w:hAnsi="Times New Roman"/>
                <w:sz w:val="28"/>
                <w:szCs w:val="28"/>
              </w:rPr>
              <w:t>«Детский сад общеразвивающего вида № 13»</w:t>
            </w:r>
            <w:r w:rsidR="00FF0DB6">
              <w:rPr>
                <w:rStyle w:val="IndexLink"/>
                <w:rFonts w:ascii="Times New Roman" w:hAnsi="Times New Roman"/>
                <w:sz w:val="28"/>
                <w:szCs w:val="28"/>
              </w:rPr>
              <w:t xml:space="preserve"> за 2024-2025 учебный год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_Toc43671799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  <w:t>5</w:t>
            </w:r>
            <w:r w:rsidR="00FF0DB6">
              <w:rPr>
                <w:webHidden/>
              </w:rPr>
              <w:fldChar w:fldCharType="end"/>
            </w:r>
          </w:hyperlink>
        </w:p>
        <w:p w14:paraId="50C875A3" w14:textId="5C3EFA9F" w:rsidR="006D02B7" w:rsidRDefault="009A55F3">
          <w:pPr>
            <w:pStyle w:val="11"/>
            <w:tabs>
              <w:tab w:val="left" w:pos="660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0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1.1.</w:t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rStyle w:val="IndexLink"/>
                <w:rFonts w:ascii="Times New Roman" w:hAnsi="Times New Roman"/>
                <w:sz w:val="28"/>
                <w:szCs w:val="28"/>
              </w:rPr>
              <w:t>Общие сведения о дошкольном образовательном учреждении</w:t>
            </w:r>
          </w:hyperlink>
        </w:p>
        <w:p w14:paraId="3555CB80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1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1.2. Анализ состояния здоровья воспитанников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_Toc43671801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376CCCCF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2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1.3 Результаты выполнения программы по всем направлениям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_Toc43671802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63F9FCD6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3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1.4  Готовность детей к обучению в школе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_Toc43671803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08657D34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4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1.5  Результаты коррекционной работы.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_Toc43671804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3880F71A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5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1.6  Кадровый потенциал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_Toc43671805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469477A9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6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1.7 Результаты повышения квалификации и аттестации педагогов.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_Toc43671806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48BF78B8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hyperlink w:anchor="_Toc43671807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1.8  Система работы с родителями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_Toc43671807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7486FB04" w14:textId="77777777" w:rsidR="006D02B7" w:rsidRDefault="009A55F3">
          <w:pPr>
            <w:pStyle w:val="11"/>
            <w:spacing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hyperlink w:anchor="_Toc43671808">
            <w:r w:rsidR="00FF0DB6">
              <w:rPr>
                <w:rStyle w:val="IndexLink"/>
                <w:rFonts w:ascii="Times New Roman" w:hAnsi="Times New Roman"/>
                <w:webHidden/>
                <w:sz w:val="28"/>
                <w:szCs w:val="28"/>
              </w:rPr>
              <w:t>1.9 Итоги административно-хозяйственной работы</w:t>
            </w:r>
            <w:r w:rsidR="00FF0DB6">
              <w:rPr>
                <w:webHidden/>
              </w:rPr>
              <w:fldChar w:fldCharType="begin"/>
            </w:r>
            <w:r w:rsidR="00FF0DB6">
              <w:rPr>
                <w:webHidden/>
              </w:rPr>
              <w:instrText>PAGEREF _Toc43671808 \h</w:instrText>
            </w:r>
            <w:r w:rsidR="00FF0DB6">
              <w:rPr>
                <w:webHidden/>
              </w:rPr>
            </w:r>
            <w:r w:rsidR="00FF0DB6">
              <w:rPr>
                <w:webHidden/>
              </w:rPr>
              <w:fldChar w:fldCharType="separate"/>
            </w:r>
            <w:r w:rsidR="00FF0DB6">
              <w:rPr>
                <w:rStyle w:val="IndexLink"/>
                <w:rFonts w:ascii="Times New Roman" w:hAnsi="Times New Roman" w:cs="Times New Roman"/>
                <w:sz w:val="28"/>
                <w:szCs w:val="28"/>
              </w:rPr>
              <w:tab/>
            </w:r>
            <w:r w:rsidR="00FF0DB6">
              <w:rPr>
                <w:webHidden/>
              </w:rPr>
              <w:fldChar w:fldCharType="end"/>
            </w:r>
          </w:hyperlink>
        </w:p>
        <w:p w14:paraId="7958AFED" w14:textId="77777777" w:rsidR="006D02B7" w:rsidRDefault="00FF0DB6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A621174" w14:textId="77777777" w:rsidR="006D02B7" w:rsidRDefault="00FF0D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Информационная справка </w:t>
      </w:r>
    </w:p>
    <w:p w14:paraId="7F4480CE" w14:textId="77777777" w:rsidR="006D02B7" w:rsidRDefault="006D02B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20E4DBC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учреждение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Детский сад общеразвивающего вида №13» городского округа ЗАТО  Фокино, п. Дунай.</w:t>
      </w:r>
    </w:p>
    <w:p w14:paraId="79C8D22D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ДОО  функционирует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29.12.1987г.</w:t>
      </w:r>
    </w:p>
    <w:p w14:paraId="283400FD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692891,  Приморский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край, городской округ ЗАТО. г. Фокино, п. Дунай, Ветеранов, д.6</w:t>
      </w:r>
    </w:p>
    <w:p w14:paraId="6E169F08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8(42339)31-2-91</w:t>
      </w:r>
    </w:p>
    <w:p w14:paraId="74DFEDCA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 на образовательную деятельность:</w:t>
      </w:r>
    </w:p>
    <w:p w14:paraId="4DB25033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Лицензия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303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07.12.2015г.</w:t>
      </w:r>
    </w:p>
    <w:p w14:paraId="4CBB8B12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Тип: общеразвивающий</w:t>
      </w:r>
    </w:p>
    <w:p w14:paraId="51D30383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работы: пятидневный, 7.00-19.00</w:t>
      </w:r>
    </w:p>
    <w:p w14:paraId="273A877E" w14:textId="5C76799D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Заведующий МБДОУ №13 «Детский сад общеразвивающего вида №13» </w:t>
      </w:r>
      <w:r w:rsidR="00FC7D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Гарапяк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Олеся Ильинична, образование высшее.</w:t>
      </w:r>
    </w:p>
    <w:p w14:paraId="0B6CAA85" w14:textId="48246A41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заведующего по воспитательной работе –</w:t>
      </w:r>
      <w:r w:rsidR="00FC7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Пулиндо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Ольга Валерьевна, образование высшее.</w:t>
      </w:r>
    </w:p>
    <w:p w14:paraId="62D65734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Завхоз –Веденеева Татьяна Алексеевна, образование среднее профессиональное.</w:t>
      </w:r>
    </w:p>
    <w:p w14:paraId="53DC4A25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Плановое количество детей – 162</w:t>
      </w:r>
    </w:p>
    <w:p w14:paraId="451548A1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Фактическое количество детей- 132</w:t>
      </w:r>
    </w:p>
    <w:p w14:paraId="5C902480" w14:textId="77777777" w:rsidR="006D02B7" w:rsidRDefault="00FF0D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ДОО  функционирует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7(семь)  групп дневного пребывания </w:t>
      </w:r>
    </w:p>
    <w:p w14:paraId="20D51E70" w14:textId="0C1313DF" w:rsidR="006D02B7" w:rsidRDefault="00FF0DB6" w:rsidP="00FC7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-1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группа  раннего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возраста  (с 1.6 -2 лет) - 20 детей;</w:t>
      </w:r>
    </w:p>
    <w:p w14:paraId="2AFD83A8" w14:textId="53D5338F" w:rsidR="006D02B7" w:rsidRDefault="00FF0DB6" w:rsidP="00FC7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-2 группа раннего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возраста 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 1,6-2 лет) - 16 детей;</w:t>
      </w:r>
    </w:p>
    <w:p w14:paraId="5AB09D1F" w14:textId="3527EA37" w:rsidR="006D02B7" w:rsidRDefault="00FF0DB6" w:rsidP="00FC7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младшая группа (3-4 года)</w:t>
      </w:r>
      <w:r w:rsidR="00FC7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- 20 детей;</w:t>
      </w:r>
    </w:p>
    <w:p w14:paraId="448886FA" w14:textId="77777777" w:rsidR="006D02B7" w:rsidRDefault="00FF0DB6" w:rsidP="00FC7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средняя группа (4-5лет) – 25 детей;</w:t>
      </w:r>
    </w:p>
    <w:p w14:paraId="44AF010F" w14:textId="77777777" w:rsidR="006D02B7" w:rsidRDefault="00FF0DB6" w:rsidP="00FC7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старшая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группа 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5-6лет) – 20 детей;</w:t>
      </w:r>
    </w:p>
    <w:p w14:paraId="08C866EE" w14:textId="77777777" w:rsidR="006D02B7" w:rsidRDefault="00FF0DB6" w:rsidP="00FC7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подготовительная  группа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«Б» (5-6 лет) –  20 детей;</w:t>
      </w:r>
    </w:p>
    <w:p w14:paraId="0B218112" w14:textId="77777777" w:rsidR="006D02B7" w:rsidRDefault="00FF0DB6" w:rsidP="00FC7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подготовительная к школе группа «В» (6-7 лет) – 20 детей</w:t>
      </w:r>
    </w:p>
    <w:p w14:paraId="1F614364" w14:textId="77777777" w:rsidR="006D02B7" w:rsidRDefault="006D02B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3217A" w14:textId="77777777" w:rsidR="006D02B7" w:rsidRDefault="00FF0D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Условия, созданные для непрерывного развития детей:</w:t>
      </w:r>
    </w:p>
    <w:p w14:paraId="03083079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Развивающая среда представляет собой распределение игрушек, атрибутов, материала по следующим зонам: игровая, художественно-эстетическая, музыкально-театрализованная,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книжно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-библиотечная; природно-экологическая; уголок творчества, физкультурный уголок.</w:t>
      </w:r>
    </w:p>
    <w:p w14:paraId="6C383BD7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детей:</w:t>
      </w:r>
    </w:p>
    <w:p w14:paraId="445C958D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− групповые помещения – 7 </w:t>
      </w:r>
    </w:p>
    <w:p w14:paraId="2EE2291A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− методический кабинет;</w:t>
      </w:r>
    </w:p>
    <w:p w14:paraId="354F8CFC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− музыкальный зал;</w:t>
      </w:r>
    </w:p>
    <w:p w14:paraId="47E05E69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− пищеблок;</w:t>
      </w:r>
    </w:p>
    <w:p w14:paraId="59226F75" w14:textId="77777777" w:rsidR="00FC7D98" w:rsidRDefault="00FF0DB6">
      <w:pPr>
        <w:widowControl w:val="0"/>
        <w:tabs>
          <w:tab w:val="left" w:pos="319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05455726"/>
      <w:r>
        <w:rPr>
          <w:rFonts w:ascii="Times New Roman" w:eastAsia="Calibri" w:hAnsi="Times New Roman" w:cs="Times New Roman"/>
          <w:sz w:val="28"/>
          <w:szCs w:val="28"/>
        </w:rPr>
        <w:t>−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прачечная;</w:t>
      </w:r>
    </w:p>
    <w:p w14:paraId="0592CB33" w14:textId="4BE20F92" w:rsidR="006D02B7" w:rsidRDefault="00FC7D98">
      <w:pPr>
        <w:widowControl w:val="0"/>
        <w:tabs>
          <w:tab w:val="left" w:pos="319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− музей</w:t>
      </w:r>
      <w:r w:rsidR="00FF0DB6">
        <w:rPr>
          <w:rFonts w:ascii="Times New Roman" w:eastAsia="Calibri" w:hAnsi="Times New Roman" w:cs="Times New Roman"/>
          <w:sz w:val="28"/>
          <w:szCs w:val="28"/>
        </w:rPr>
        <w:tab/>
      </w:r>
    </w:p>
    <w:p w14:paraId="6B8A09F7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− медицинский кабинет.</w:t>
      </w:r>
    </w:p>
    <w:p w14:paraId="29AD298A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</w:p>
    <w:p w14:paraId="731F60AE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>
        <w:rPr>
          <w:rFonts w:ascii="Arial" w:eastAsia="Times New Roman" w:hAnsi="Arial" w:cs="Arial"/>
          <w:bCs/>
          <w:sz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5CCF357" w14:textId="77777777" w:rsidR="006D02B7" w:rsidRDefault="00FF0DB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первая</w:t>
      </w:r>
    </w:p>
    <w:p w14:paraId="72A01B75" w14:textId="77777777" w:rsidR="006D02B7" w:rsidRDefault="00FF0DB6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МБДОУ «Детский сад № 13» за 2024-2025гг.</w:t>
      </w:r>
    </w:p>
    <w:p w14:paraId="034A42F5" w14:textId="77777777" w:rsidR="006D02B7" w:rsidRDefault="00FF0DB6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1. Анализ состояния здоровья </w:t>
      </w:r>
    </w:p>
    <w:p w14:paraId="52F75066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Медицинское обслуживание обеспечивается на основании договора с ФГБУЗ МСЧ №100 ФМБА России «Об оказании медицинских услуг воспитанникам МБДОУ «Детский сад общеразвивающего вида №13» 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 Фокино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врачом-педиатром и медицинской сестрой.  </w:t>
      </w:r>
    </w:p>
    <w:p w14:paraId="74D43704" w14:textId="77777777" w:rsidR="006D02B7" w:rsidRDefault="00FF0DB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состояния здоровья воспитанников детского сада последний год показывает, что индекс здоровья воспитанников из года в год неуклонно снижается: уменьшается численность детей 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группой здоровья (в количественных показателях и в процентах от общей численности детей в детском саду).  Подавляющее большинство детей по-прежнему имеют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группу здоровья, то есть являются условно здоровыми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</w:t>
      </w:r>
    </w:p>
    <w:p w14:paraId="0C4F7CC2" w14:textId="77777777" w:rsidR="006D02B7" w:rsidRDefault="006D02B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071CBF5" w14:textId="77777777" w:rsidR="006D02B7" w:rsidRDefault="00FF0DB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05459169"/>
      <w:r>
        <w:rPr>
          <w:rFonts w:ascii="Times New Roman" w:eastAsia="Times New Roman" w:hAnsi="Times New Roman" w:cs="Times New Roman"/>
          <w:b/>
          <w:sz w:val="28"/>
          <w:szCs w:val="28"/>
        </w:rPr>
        <w:t>Распределение воспитанников детского сада по группам здоровья</w:t>
      </w:r>
    </w:p>
    <w:tbl>
      <w:tblPr>
        <w:tblW w:w="2300" w:type="pct"/>
        <w:jc w:val="center"/>
        <w:tblLook w:val="04A0" w:firstRow="1" w:lastRow="0" w:firstColumn="1" w:lastColumn="0" w:noHBand="0" w:noVBand="1"/>
      </w:tblPr>
      <w:tblGrid>
        <w:gridCol w:w="2286"/>
        <w:gridCol w:w="2401"/>
      </w:tblGrid>
      <w:tr w:rsidR="006D02B7" w14:paraId="2EF69562" w14:textId="77777777">
        <w:trPr>
          <w:trHeight w:val="405"/>
          <w:jc w:val="center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59A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723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2024- 2025уч. год</w:t>
            </w:r>
          </w:p>
          <w:p w14:paraId="18AFE526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Arial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D02B7" w14:paraId="7C2AA892" w14:textId="77777777">
        <w:trPr>
          <w:trHeight w:val="375"/>
          <w:jc w:val="center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9B61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BCB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   Численность детей</w:t>
            </w:r>
          </w:p>
        </w:tc>
      </w:tr>
      <w:tr w:rsidR="006D02B7" w14:paraId="4A74134B" w14:textId="77777777">
        <w:trPr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DF0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D2D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6D02B7" w14:paraId="6DB88B46" w14:textId="77777777">
        <w:trPr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5084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21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108</w:t>
            </w:r>
          </w:p>
        </w:tc>
      </w:tr>
      <w:tr w:rsidR="006D02B7" w14:paraId="54AAE2A6" w14:textId="77777777">
        <w:trPr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FD9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02D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D02B7" w14:paraId="44A134C4" w14:textId="77777777">
        <w:trPr>
          <w:trHeight w:val="300"/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CD67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CC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6D02B7" w14:paraId="307F01C1" w14:textId="77777777">
        <w:trPr>
          <w:trHeight w:val="237"/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161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ACB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14:paraId="137321E8" w14:textId="77777777" w:rsidR="006D02B7" w:rsidRDefault="006D0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42E87E20" w14:textId="77777777" w:rsidR="006D02B7" w:rsidRDefault="00FF0DB6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заболеваемости:</w:t>
      </w: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6035"/>
        <w:gridCol w:w="3819"/>
      </w:tblGrid>
      <w:tr w:rsidR="006D02B7" w14:paraId="30183CE3" w14:textId="77777777">
        <w:trPr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57F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Заболеваемость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2787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2024 - 2025 уч. год \случаев </w:t>
            </w:r>
          </w:p>
        </w:tc>
      </w:tr>
      <w:tr w:rsidR="006D02B7" w14:paraId="73E882E7" w14:textId="77777777">
        <w:trPr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97F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Органы дыхания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03B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362</w:t>
            </w:r>
          </w:p>
        </w:tc>
      </w:tr>
      <w:tr w:rsidR="006D02B7" w14:paraId="1F47BF03" w14:textId="77777777">
        <w:trPr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BD7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Инфекционные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9D0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6D02B7" w14:paraId="76629A61" w14:textId="77777777">
        <w:trPr>
          <w:trHeight w:val="330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8DE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09D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6D02B7" w14:paraId="020F3E95" w14:textId="77777777">
        <w:trPr>
          <w:trHeight w:val="378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5F4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Среднесписочный состав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A06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125</w:t>
            </w:r>
          </w:p>
        </w:tc>
      </w:tr>
      <w:tr w:rsidR="006D02B7" w14:paraId="29C6E22B" w14:textId="77777777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8A7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Число пропусков </w:t>
            </w:r>
            <w:proofErr w:type="spellStart"/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детодней</w:t>
            </w:r>
            <w:proofErr w:type="spellEnd"/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 по болезни (всего)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8A6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3240</w:t>
            </w:r>
          </w:p>
        </w:tc>
      </w:tr>
      <w:tr w:rsidR="006D02B7" w14:paraId="1C5415AF" w14:textId="77777777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676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Число пропусков на одного ребенка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EE2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6D02B7" w14:paraId="4A4656D0" w14:textId="77777777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8C2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7DA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390</w:t>
            </w:r>
          </w:p>
        </w:tc>
      </w:tr>
      <w:tr w:rsidR="006D02B7" w14:paraId="6E9A7A60" w14:textId="77777777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54C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Количество случаев заболевания на одного человека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A7A1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14:paraId="3755B3BB" w14:textId="77777777" w:rsidR="006D02B7" w:rsidRDefault="006D0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14:paraId="6DDCD456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20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анализа состояния здоровья, в особом внимании нуждаются вопросы организации физкультурно-оздоровительной и профилактической работы с детьми, а также применения в образовательном процессе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технологий.</w:t>
      </w:r>
    </w:p>
    <w:p w14:paraId="4BCAEB6A" w14:textId="77777777" w:rsidR="006D02B7" w:rsidRDefault="006D0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42B62B3B" w14:textId="77777777" w:rsidR="006D02B7" w:rsidRDefault="00FF0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Результаты выполнения программы по всем направлениям</w:t>
      </w:r>
    </w:p>
    <w:p w14:paraId="61A55B96" w14:textId="77777777" w:rsidR="006D02B7" w:rsidRDefault="00FF0D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МБДОУ</w:t>
      </w:r>
    </w:p>
    <w:p w14:paraId="1FB76B93" w14:textId="77777777" w:rsidR="006D02B7" w:rsidRDefault="00FF0DB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1.Образовательная Программа дошкольного образования МБДОУ «Детский сад общеразвивающего вида №13», разработанная на основе ФГОС дошкольного образования, утверждённого Приказом Министерства образования и науки РФ от 17.10.13 г. №1155.</w:t>
      </w:r>
    </w:p>
    <w:p w14:paraId="5AA6B753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2.Курс занятий по обучению дошкольников грамоте под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В.В.Гербовой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D3CB96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«Математические ступеньки»,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360A92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Курс занятий по обучению изобразительной деятельности и конструированию под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024AF" w14:textId="77777777" w:rsidR="006D02B7" w:rsidRDefault="00FF0DB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5.Физкультурные занятия с детьми.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Л.И.Пензулаева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«Физическая культура – дошкольникам»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Л.Д.Глазыриной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BCC1669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«Наш дом природа» под ред.  Н.А. Рыжовой.</w:t>
      </w:r>
    </w:p>
    <w:p w14:paraId="7F846AEB" w14:textId="77777777" w:rsidR="006D02B7" w:rsidRDefault="00FF0DB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Программа развития речи детей дошкольного возраста в детском саду.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О.С.Ушаковой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606C318" w14:textId="77777777" w:rsidR="006D02B7" w:rsidRDefault="00FF0DB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Программа художественного воспитания, обучения и развития детей 2-7 лет «Цветные ладошки» И.А. Лыковой.</w:t>
      </w:r>
    </w:p>
    <w:p w14:paraId="1C771DCD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Ладушки»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(программа по музыкальному воспитанию).</w:t>
      </w:r>
    </w:p>
    <w:p w14:paraId="20BF1026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.Конструирование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ручной труд в детском саду, 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DB5101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Ребёнок и окружающий мир,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F6CFA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МБДОУ «Детский сад общеразвивающего вида №13» реализует программу, разработанную в соответствии с Федеральным законом от 29 декабря 2012 г. № 273-ФЗ «Об образовании в Российской Федерации» и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 образовательным стандартом дошкольного образования (Приказ № 1155 от 17 октября 2013 года).</w:t>
      </w:r>
    </w:p>
    <w:p w14:paraId="1EC495F4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МБДОУ составлена с учетом образовательной программы «От рождения до школы»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</w:p>
    <w:p w14:paraId="76B97107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используются парциальные программы: </w:t>
      </w:r>
    </w:p>
    <w:p w14:paraId="43320D02" w14:textId="77777777" w:rsidR="006D02B7" w:rsidRDefault="00FF0DB6">
      <w:pPr>
        <w:numPr>
          <w:ilvl w:val="0"/>
          <w:numId w:val="1"/>
        </w:numPr>
        <w:spacing w:after="0" w:line="360" w:lineRule="auto"/>
        <w:ind w:right="-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адаптации ребёнка к детскому саду. «Особенности адаптационного   периода». Л.Б. Белкина.</w:t>
      </w:r>
    </w:p>
    <w:p w14:paraId="7229DC1E" w14:textId="77777777" w:rsidR="006D02B7" w:rsidRDefault="00FF0DB6">
      <w:pPr>
        <w:numPr>
          <w:ilvl w:val="0"/>
          <w:numId w:val="1"/>
        </w:numPr>
        <w:spacing w:after="0" w:line="360" w:lineRule="auto"/>
        <w:ind w:right="-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экологического воспитания. «Юный эколог» Николаева С.Н.</w:t>
      </w:r>
    </w:p>
    <w:p w14:paraId="4AEE554C" w14:textId="77777777" w:rsidR="006D02B7" w:rsidRDefault="00FF0DB6">
      <w:pPr>
        <w:numPr>
          <w:ilvl w:val="0"/>
          <w:numId w:val="1"/>
        </w:numPr>
        <w:spacing w:after="240" w:line="360" w:lineRule="auto"/>
        <w:ind w:right="-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«Приобщение детей к истокам русской народной культуры» Князева О.А. Используются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и технологии проектной деятельности. Здоровьесберегающие технологии направлены на укрепление здоровья ребенка, привитие ему здорового образа жизни. Это особенно актуально в свете ухудшения экологии, общей картины здоровья, неправильного питания. Проектная деятельность в детском саду реализуется ребенком совместно с педагогом. Цель — работа над проблемой, в результате которой ребенок получает ответы на вопросы, учится анализировать. </w:t>
      </w:r>
    </w:p>
    <w:p w14:paraId="344B1BC1" w14:textId="77777777" w:rsidR="006D02B7" w:rsidRDefault="00FF0DB6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Модель работы в 2024-2025 году по реализации части, формируемой участниками образовательных отношений: работа по проектам</w:t>
      </w:r>
    </w:p>
    <w:tbl>
      <w:tblPr>
        <w:tblW w:w="9816" w:type="dxa"/>
        <w:tblInd w:w="250" w:type="dxa"/>
        <w:tblLook w:val="04A0" w:firstRow="1" w:lastRow="0" w:firstColumn="1" w:lastColumn="0" w:noHBand="0" w:noVBand="1"/>
      </w:tblPr>
      <w:tblGrid>
        <w:gridCol w:w="2071"/>
        <w:gridCol w:w="3457"/>
        <w:gridCol w:w="2408"/>
        <w:gridCol w:w="1880"/>
      </w:tblGrid>
      <w:tr w:rsidR="006D02B7" w14:paraId="280C30D7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781B" w14:textId="77777777" w:rsidR="006D02B7" w:rsidRDefault="00FF0DB6">
            <w:pPr>
              <w:spacing w:after="0" w:line="36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781A" w14:textId="77777777" w:rsidR="006D02B7" w:rsidRDefault="00FF0DB6">
            <w:pPr>
              <w:spacing w:after="0" w:line="36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648D" w14:textId="77777777" w:rsidR="006D02B7" w:rsidRDefault="00FF0DB6">
            <w:pPr>
              <w:spacing w:after="0" w:line="36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264C" w14:textId="77777777" w:rsidR="006D02B7" w:rsidRDefault="00FF0DB6">
            <w:pPr>
              <w:spacing w:after="0" w:line="36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6D02B7" w14:paraId="4D37EF4D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6C10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9859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здорового питания» проект ЗОЖ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75F6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19DD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D02B7" w14:paraId="6EEE00C1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49C4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DA84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клумба» проект экологический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CC99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F0D6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6D02B7" w14:paraId="4157192F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E31A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2100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творческий проект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04EC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9864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D02B7" w14:paraId="758FC0CC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E66F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«Б»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F94E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 Родина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поселок Дунай» нравственно-патриотический проект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FC08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7874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D02B7" w14:paraId="431F40BC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36F7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«В»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6817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чего начинается Родина» нравственно-патриотический проект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0356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D0EF" w14:textId="77777777" w:rsidR="006D02B7" w:rsidRDefault="00FF0DB6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</w:tbl>
    <w:p w14:paraId="210332F5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таблицах представлен анализ результатов динамики выполнения общеобразовательной программы на начало и конец 2024 – 2025 учебного года</w:t>
      </w:r>
    </w:p>
    <w:p w14:paraId="12C69F7F" w14:textId="77777777" w:rsidR="006D02B7" w:rsidRDefault="00FF0DB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</w:t>
      </w:r>
      <w:bookmarkStart w:id="2" w:name="_Hlk20545593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Подготовительная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В» (6 – 7 лет)</w:t>
      </w:r>
    </w:p>
    <w:p w14:paraId="68E19158" w14:textId="77777777" w:rsidR="006D02B7" w:rsidRDefault="00FF0D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(Тарасенко И.П.)</w:t>
      </w:r>
    </w:p>
    <w:tbl>
      <w:tblPr>
        <w:tblW w:w="9797" w:type="dxa"/>
        <w:jc w:val="center"/>
        <w:tblLook w:val="01E0" w:firstRow="1" w:lastRow="1" w:firstColumn="1" w:lastColumn="1" w:noHBand="0" w:noVBand="0"/>
      </w:tblPr>
      <w:tblGrid>
        <w:gridCol w:w="541"/>
        <w:gridCol w:w="3028"/>
        <w:gridCol w:w="991"/>
        <w:gridCol w:w="964"/>
        <w:gridCol w:w="989"/>
        <w:gridCol w:w="991"/>
        <w:gridCol w:w="990"/>
        <w:gridCol w:w="1303"/>
      </w:tblGrid>
      <w:tr w:rsidR="006D02B7" w14:paraId="7C4996D2" w14:textId="77777777">
        <w:trPr>
          <w:trHeight w:val="600"/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BE6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24147C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AF5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2A1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2EACCF0A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7C1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4BF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</w:tr>
      <w:tr w:rsidR="006D02B7" w14:paraId="2C5D1821" w14:textId="77777777">
        <w:trPr>
          <w:trHeight w:val="225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E58F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6EBF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806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- 20</w:t>
            </w:r>
          </w:p>
        </w:tc>
      </w:tr>
      <w:tr w:rsidR="006D02B7" w14:paraId="35AB6D67" w14:textId="77777777">
        <w:trPr>
          <w:trHeight w:val="685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6C61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762C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1A8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5F4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E85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C26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A17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4D1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</w:tr>
      <w:tr w:rsidR="006D02B7" w14:paraId="5C985AB4" w14:textId="77777777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D55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65E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C78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540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E11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F03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A62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EC0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6D02B7" w14:paraId="1669B01D" w14:textId="77777777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9D2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F0D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AA5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DE7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2F9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FFC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6C4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CCAB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6D02B7" w14:paraId="6B7808F5" w14:textId="77777777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160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43E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2A5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15F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78F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E26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B1B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456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6D02B7" w14:paraId="09EF37F2" w14:textId="77777777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93F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596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82D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F0AF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24B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38AD" w14:textId="77777777" w:rsidR="006D02B7" w:rsidRDefault="00FF0DB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27A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081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2DD956A9" w14:textId="77777777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ED7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008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649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6A2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E7F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8BC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69D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56A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</w:tbl>
    <w:p w14:paraId="05DE5821" w14:textId="77777777" w:rsidR="006D02B7" w:rsidRDefault="006D02B7">
      <w:pPr>
        <w:spacing w:after="0"/>
        <w:ind w:right="-6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7AF72" w14:textId="77777777" w:rsidR="006D02B7" w:rsidRDefault="00FF0DB6">
      <w:pPr>
        <w:tabs>
          <w:tab w:val="left" w:pos="426"/>
        </w:tabs>
        <w:spacing w:after="0" w:line="360" w:lineRule="auto"/>
        <w:ind w:right="-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диагностики детей старшего дошкольного возраста видна положительная динамика развития во всех образовательных областях.</w:t>
      </w:r>
    </w:p>
    <w:p w14:paraId="7C4290DC" w14:textId="77777777" w:rsidR="006D02B7" w:rsidRDefault="006D02B7">
      <w:pPr>
        <w:tabs>
          <w:tab w:val="left" w:pos="426"/>
        </w:tabs>
        <w:spacing w:after="0" w:line="360" w:lineRule="auto"/>
        <w:ind w:right="-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20BC5012" w14:textId="77777777" w:rsidR="006D02B7" w:rsidRDefault="00FF0DB6">
      <w:pPr>
        <w:spacing w:after="0" w:line="360" w:lineRule="auto"/>
        <w:ind w:right="-6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группа «Б» (5-6 лет)</w:t>
      </w:r>
    </w:p>
    <w:p w14:paraId="735877A9" w14:textId="77777777" w:rsidR="006D02B7" w:rsidRDefault="00FF0D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Штрапова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Е.А.)</w:t>
      </w:r>
    </w:p>
    <w:tbl>
      <w:tblPr>
        <w:tblW w:w="9794" w:type="dxa"/>
        <w:jc w:val="center"/>
        <w:tblLook w:val="01E0" w:firstRow="1" w:lastRow="1" w:firstColumn="1" w:lastColumn="1" w:noHBand="0" w:noVBand="0"/>
      </w:tblPr>
      <w:tblGrid>
        <w:gridCol w:w="605"/>
        <w:gridCol w:w="3149"/>
        <w:gridCol w:w="993"/>
        <w:gridCol w:w="964"/>
        <w:gridCol w:w="992"/>
        <w:gridCol w:w="992"/>
        <w:gridCol w:w="991"/>
        <w:gridCol w:w="1108"/>
      </w:tblGrid>
      <w:tr w:rsidR="006D02B7" w14:paraId="3AEC6CB2" w14:textId="77777777">
        <w:trPr>
          <w:trHeight w:val="600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864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073439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8E2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C61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106DE6BA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31E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5DE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</w:tr>
      <w:tr w:rsidR="006D02B7" w14:paraId="2FB9E52C" w14:textId="77777777">
        <w:trPr>
          <w:trHeight w:val="22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BE76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6785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2B1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- 20</w:t>
            </w:r>
          </w:p>
        </w:tc>
      </w:tr>
      <w:tr w:rsidR="006D02B7" w14:paraId="55C67043" w14:textId="77777777">
        <w:trPr>
          <w:trHeight w:val="68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9318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A57B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4E8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772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769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83C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721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D65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</w:tr>
      <w:tr w:rsidR="006D02B7" w14:paraId="7BD19CFD" w14:textId="77777777">
        <w:trPr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92D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BCB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68F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6CDA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A59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374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DF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5E9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4B48EB30" w14:textId="77777777">
        <w:trPr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9E9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799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904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391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982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A22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7C6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154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04EE03A7" w14:textId="77777777">
        <w:trPr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5D7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6D9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AE5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345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C79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BB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BEC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4C6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6D02B7" w14:paraId="0ED09B93" w14:textId="77777777">
        <w:trPr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D78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0F0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E718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92BA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AA1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D08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B04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303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3304EE30" w14:textId="77777777">
        <w:trPr>
          <w:trHeight w:val="381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0CB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097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236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1CB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DE8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049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08B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213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F3276C9" w14:textId="77777777" w:rsidR="006D02B7" w:rsidRDefault="006D02B7">
      <w:pPr>
        <w:spacing w:after="0"/>
        <w:ind w:right="-60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E03E492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итогам диагностики детей старшего дошкольного возраста видна положительная динамика развития во всех образовательных областях.</w:t>
      </w:r>
    </w:p>
    <w:bookmarkEnd w:id="2"/>
    <w:p w14:paraId="66648FED" w14:textId="77777777" w:rsidR="006D02B7" w:rsidRDefault="00FF0DB6">
      <w:pPr>
        <w:spacing w:after="0"/>
        <w:ind w:right="-6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 группа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(4-5 лет)                                                             </w:t>
      </w:r>
    </w:p>
    <w:p w14:paraId="3AF25D9A" w14:textId="77777777" w:rsidR="006D02B7" w:rsidRDefault="00FF0DB6">
      <w:pPr>
        <w:ind w:right="-6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(Погодина Ю.Ю., Румянцева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W w:w="9853" w:type="dxa"/>
        <w:jc w:val="center"/>
        <w:tblLook w:val="01E0" w:firstRow="1" w:lastRow="1" w:firstColumn="1" w:lastColumn="1" w:noHBand="0" w:noVBand="0"/>
      </w:tblPr>
      <w:tblGrid>
        <w:gridCol w:w="672"/>
        <w:gridCol w:w="3150"/>
        <w:gridCol w:w="964"/>
        <w:gridCol w:w="993"/>
        <w:gridCol w:w="992"/>
        <w:gridCol w:w="992"/>
        <w:gridCol w:w="991"/>
        <w:gridCol w:w="1099"/>
      </w:tblGrid>
      <w:tr w:rsidR="006D02B7" w14:paraId="54E8C527" w14:textId="77777777">
        <w:trPr>
          <w:trHeight w:val="510"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A30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36330D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42B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DFB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7E50224F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29E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8BC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</w:tr>
      <w:tr w:rsidR="006D02B7" w14:paraId="2B3241B8" w14:textId="77777777">
        <w:trPr>
          <w:trHeight w:val="303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590A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8F61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3F4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- 20</w:t>
            </w:r>
          </w:p>
        </w:tc>
      </w:tr>
      <w:tr w:rsidR="006D02B7" w14:paraId="7E8A81CC" w14:textId="77777777">
        <w:trPr>
          <w:trHeight w:val="581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F407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959E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CFE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4996C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7DE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E80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3DC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A2D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</w:tc>
      </w:tr>
      <w:tr w:rsidR="006D02B7" w14:paraId="11C10A83" w14:textId="77777777">
        <w:trPr>
          <w:trHeight w:val="35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71F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BD5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3C9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BB30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715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968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B24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2397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1AC8C07F" w14:textId="7777777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FA7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CBF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6FF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0BA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288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F1C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4F6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7EB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00189D67" w14:textId="77777777">
        <w:trPr>
          <w:trHeight w:val="60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7A6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09C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«Социально-коммуникативное развитие».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E5E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4A6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EEF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82D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A81C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F58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0298B9F7" w14:textId="7777777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20B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752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809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795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4CC7" w14:textId="77777777" w:rsidR="006D02B7" w:rsidRDefault="00FF0DB6">
            <w:pPr>
              <w:tabs>
                <w:tab w:val="left" w:pos="30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502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3A43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8BE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1B6A7DCA" w14:textId="77777777">
        <w:trPr>
          <w:trHeight w:val="26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E4F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AB7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1B1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5544" w14:textId="77777777" w:rsidR="006D02B7" w:rsidRDefault="00FF0D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DA9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626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A0B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9F7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F688021" w14:textId="77777777" w:rsidR="006D02B7" w:rsidRDefault="00FF0DB6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По результатам мониторинга виден прирост уровня показателей по всем пяти образовательным областям. </w:t>
      </w:r>
    </w:p>
    <w:p w14:paraId="47085259" w14:textId="77777777" w:rsidR="006D02B7" w:rsidRDefault="00FF0DB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4-5 лет)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</w:p>
    <w:p w14:paraId="254BEA70" w14:textId="77777777" w:rsidR="006D02B7" w:rsidRDefault="00FF0DB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Федуленкова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А.Г., Румянцева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W w:w="9853" w:type="dxa"/>
        <w:jc w:val="center"/>
        <w:tblLook w:val="01E0" w:firstRow="1" w:lastRow="1" w:firstColumn="1" w:lastColumn="1" w:noHBand="0" w:noVBand="0"/>
      </w:tblPr>
      <w:tblGrid>
        <w:gridCol w:w="672"/>
        <w:gridCol w:w="3150"/>
        <w:gridCol w:w="964"/>
        <w:gridCol w:w="993"/>
        <w:gridCol w:w="992"/>
        <w:gridCol w:w="992"/>
        <w:gridCol w:w="991"/>
        <w:gridCol w:w="1099"/>
      </w:tblGrid>
      <w:tr w:rsidR="006D02B7" w14:paraId="1E045B9C" w14:textId="77777777">
        <w:trPr>
          <w:trHeight w:val="495"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96D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33F986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B3F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750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70B6676D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A60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187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</w:tr>
      <w:tr w:rsidR="006D02B7" w14:paraId="0C83FB04" w14:textId="77777777">
        <w:trPr>
          <w:trHeight w:val="318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2300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7ABB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5FE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- 25</w:t>
            </w:r>
          </w:p>
        </w:tc>
      </w:tr>
      <w:tr w:rsidR="006D02B7" w14:paraId="4C36E8DE" w14:textId="77777777">
        <w:trPr>
          <w:trHeight w:val="694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7BDB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4B42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26D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470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66A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356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D0B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A84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</w:tc>
      </w:tr>
      <w:tr w:rsidR="006D02B7" w14:paraId="4E0BBDBF" w14:textId="7777777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646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1EB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B93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DE1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8B5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B17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18A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7650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3FF862F0" w14:textId="7777777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1A0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8AD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285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10A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E2D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EBFE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AF1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418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22230A55" w14:textId="77777777">
        <w:trPr>
          <w:trHeight w:val="60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6B2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7CF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«Социально-коммуникативное развитие».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9427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6B3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0F0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1E3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FC7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4F3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57D41C09" w14:textId="7777777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183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34A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68C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1F3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86C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29F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4F2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73E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731FEF3D" w14:textId="7777777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5FE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256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72B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4953" w14:textId="77777777" w:rsidR="006D02B7" w:rsidRDefault="00FF0D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C37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0BD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E52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775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B29DEA3" w14:textId="77777777" w:rsidR="006D02B7" w:rsidRDefault="00FF0DB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таблице продемонстрирована положительная динамика развития детей.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результатам мониторинга виден прирост уровня показателей по всем пяти образовательным областям.</w:t>
      </w:r>
    </w:p>
    <w:p w14:paraId="004EE737" w14:textId="77777777" w:rsidR="006D02B7" w:rsidRDefault="00FF0DB6">
      <w:pPr>
        <w:spacing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Младшая группа (3-4 года)                                               </w:t>
      </w:r>
    </w:p>
    <w:p w14:paraId="6E08CDD8" w14:textId="77777777" w:rsidR="006D02B7" w:rsidRDefault="00FF0DB6">
      <w:pPr>
        <w:spacing w:before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(Стасюк Л.Н., Михальчук Р.С.)</w:t>
      </w:r>
    </w:p>
    <w:tbl>
      <w:tblPr>
        <w:tblW w:w="9940" w:type="dxa"/>
        <w:jc w:val="center"/>
        <w:tblLook w:val="01E0" w:firstRow="1" w:lastRow="1" w:firstColumn="1" w:lastColumn="1" w:noHBand="0" w:noVBand="0"/>
      </w:tblPr>
      <w:tblGrid>
        <w:gridCol w:w="727"/>
        <w:gridCol w:w="3162"/>
        <w:gridCol w:w="1048"/>
        <w:gridCol w:w="992"/>
        <w:gridCol w:w="992"/>
        <w:gridCol w:w="993"/>
        <w:gridCol w:w="992"/>
        <w:gridCol w:w="1034"/>
      </w:tblGrid>
      <w:tr w:rsidR="006D02B7" w14:paraId="272EF53E" w14:textId="77777777">
        <w:trPr>
          <w:trHeight w:val="525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BF6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A346B8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A16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252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209F79B4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9FC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A16F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</w:tr>
      <w:tr w:rsidR="006D02B7" w14:paraId="36F082E1" w14:textId="77777777">
        <w:trPr>
          <w:trHeight w:val="300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0F55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187A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F00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- 20</w:t>
            </w:r>
          </w:p>
        </w:tc>
      </w:tr>
      <w:tr w:rsidR="006D02B7" w14:paraId="739619EC" w14:textId="77777777">
        <w:trPr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C402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6B81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E11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310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164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B77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5A1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535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</w:tr>
      <w:tr w:rsidR="006D02B7" w14:paraId="7E8D729D" w14:textId="77777777">
        <w:trPr>
          <w:trHeight w:val="357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683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30E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810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E07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A61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CC6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2B3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CB66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0F10C09D" w14:textId="77777777">
        <w:trPr>
          <w:trHeight w:val="379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E6E7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D4C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C9B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C7B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03C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DCC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D4C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532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6F333C04" w14:textId="77777777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03A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AF57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«Социально–коммуникативное развитие».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6B6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B0E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2BA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F6D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81E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8FD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40439715" w14:textId="77777777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4A8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1E9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C893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785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A97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ACC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00B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760C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6D02B7" w14:paraId="79040550" w14:textId="77777777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C99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3C5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9BC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A23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128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D85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D2BB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283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</w:tbl>
    <w:p w14:paraId="2A4CD7A2" w14:textId="77777777" w:rsidR="006D02B7" w:rsidRDefault="00FF0DB6">
      <w:pPr>
        <w:spacing w:beforeAutospacing="1" w:afterAutospacing="1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диагностики выявлено, что количество детей с высоким уровнем развития увеличилось. </w:t>
      </w:r>
      <w:r>
        <w:rPr>
          <w:rFonts w:ascii="Times New Roman" w:eastAsia="Times New Roman" w:hAnsi="Times New Roman" w:cs="Times New Roman"/>
          <w:color w:val="381914"/>
          <w:sz w:val="28"/>
          <w:szCs w:val="28"/>
          <w:shd w:val="clear" w:color="auto" w:fill="FFFFFF"/>
          <w:lang w:eastAsia="ru-RU"/>
        </w:rPr>
        <w:t>В таблице продемонстрирована положительная динамика развития детей.</w:t>
      </w:r>
    </w:p>
    <w:p w14:paraId="60F92835" w14:textId="289465E4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E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диагностики овладения детьми дошкольного образовательного учреждения программным материалом по образовательным областям на конец года являются удовлетворительными.</w:t>
      </w:r>
    </w:p>
    <w:p w14:paraId="51886899" w14:textId="77777777" w:rsidR="006D02B7" w:rsidRDefault="006D0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18C45" w14:textId="77777777" w:rsidR="006D02B7" w:rsidRDefault="00FF0D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1группа раннего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возраста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1.6-2года)</w:t>
      </w:r>
    </w:p>
    <w:p w14:paraId="170F3957" w14:textId="77777777" w:rsidR="006D02B7" w:rsidRDefault="00FF0D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(Захарова А.В.)</w:t>
      </w:r>
    </w:p>
    <w:tbl>
      <w:tblPr>
        <w:tblW w:w="10019" w:type="dxa"/>
        <w:jc w:val="center"/>
        <w:tblLook w:val="01E0" w:firstRow="1" w:lastRow="1" w:firstColumn="1" w:lastColumn="1" w:noHBand="0" w:noVBand="0"/>
      </w:tblPr>
      <w:tblGrid>
        <w:gridCol w:w="568"/>
        <w:gridCol w:w="3357"/>
        <w:gridCol w:w="993"/>
        <w:gridCol w:w="1082"/>
        <w:gridCol w:w="992"/>
        <w:gridCol w:w="993"/>
        <w:gridCol w:w="992"/>
        <w:gridCol w:w="1042"/>
      </w:tblGrid>
      <w:tr w:rsidR="006D02B7" w14:paraId="6AC0FAA2" w14:textId="77777777">
        <w:trPr>
          <w:trHeight w:val="8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854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760403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845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11E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2656434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E67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  <w:p w14:paraId="5E7763D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F07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  <w:p w14:paraId="543E07E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</w:tr>
      <w:tr w:rsidR="006D02B7" w14:paraId="7C5F155E" w14:textId="77777777">
        <w:trPr>
          <w:trHeight w:val="27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0607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E09B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7EA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- 20</w:t>
            </w:r>
          </w:p>
        </w:tc>
      </w:tr>
      <w:tr w:rsidR="006D02B7" w14:paraId="6945ABB0" w14:textId="77777777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B58D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CC8B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E70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058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144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30B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EFA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368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</w:tr>
      <w:tr w:rsidR="006D02B7" w14:paraId="30262F77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663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24D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368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83C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713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117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BF5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C7F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02B7" w14:paraId="699A4FB3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AED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3F7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E91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91D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C79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ACB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B44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0DA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02B7" w14:paraId="4A6A3832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816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5F6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073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E5C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CA3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D39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0A4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E9F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02B7" w14:paraId="3E27E66F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B33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827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43F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EC5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936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DEE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4EF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F82F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02B7" w14:paraId="6EE2D3E7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157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E26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77A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897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B7F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F31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99D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18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EE84247" w14:textId="77777777" w:rsidR="006D02B7" w:rsidRDefault="006D02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7F435875" w14:textId="77777777" w:rsidR="006D02B7" w:rsidRDefault="006D02B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A58952" w14:textId="77777777" w:rsidR="006D02B7" w:rsidRDefault="00FF0D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группа раннего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возраста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2-3года)</w:t>
      </w:r>
    </w:p>
    <w:p w14:paraId="4A9202B4" w14:textId="77777777" w:rsidR="006D02B7" w:rsidRDefault="00FF0D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(Прохорова Е.С., Михальчук Р.С.)</w:t>
      </w:r>
    </w:p>
    <w:tbl>
      <w:tblPr>
        <w:tblW w:w="10019" w:type="dxa"/>
        <w:jc w:val="center"/>
        <w:tblLook w:val="01E0" w:firstRow="1" w:lastRow="1" w:firstColumn="1" w:lastColumn="1" w:noHBand="0" w:noVBand="0"/>
      </w:tblPr>
      <w:tblGrid>
        <w:gridCol w:w="568"/>
        <w:gridCol w:w="3357"/>
        <w:gridCol w:w="993"/>
        <w:gridCol w:w="1082"/>
        <w:gridCol w:w="992"/>
        <w:gridCol w:w="993"/>
        <w:gridCol w:w="992"/>
        <w:gridCol w:w="1042"/>
      </w:tblGrid>
      <w:tr w:rsidR="006D02B7" w14:paraId="6444401A" w14:textId="77777777">
        <w:trPr>
          <w:trHeight w:val="8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8D2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7FA023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955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C58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76B7817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C5B7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  <w:p w14:paraId="218102E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2B4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  <w:p w14:paraId="373AC27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</w:tr>
      <w:tr w:rsidR="006D02B7" w14:paraId="47AC0688" w14:textId="77777777">
        <w:trPr>
          <w:trHeight w:val="27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079A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76D6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CC0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- 16</w:t>
            </w:r>
          </w:p>
        </w:tc>
      </w:tr>
      <w:tr w:rsidR="006D02B7" w14:paraId="5920C6F3" w14:textId="77777777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7A55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CA13" w14:textId="77777777" w:rsidR="006D02B7" w:rsidRDefault="006D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016A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F01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644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3F0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A29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430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</w:tr>
      <w:tr w:rsidR="006D02B7" w14:paraId="08FB96CA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3CD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881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32C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732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98F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C28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630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F7A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02B7" w14:paraId="67997167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840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90D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185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919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ED4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8E4A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5EC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1DD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02B7" w14:paraId="160CE8FD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692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531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3D25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6DF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499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248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83B9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3D771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02B7" w14:paraId="19E74B56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EAB6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EF7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1CD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4CEE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24B9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9404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29E2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811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02B7" w14:paraId="6C543245" w14:textId="777777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D3E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C89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44F8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A353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A11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AAAC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4360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B13D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5197B59" w14:textId="77777777" w:rsidR="006D02B7" w:rsidRDefault="006D02B7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9DEFF4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5F0B4FC3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детей раннего возраста в ДОУ наблюдается динамика в развитии по одной или нескольким линиям. Улучшение показателей говорит о закономерностях развития детей, направленного воздействия педагогов ДОУ на занятиях и в различных видах деятельности.</w:t>
      </w:r>
    </w:p>
    <w:p w14:paraId="4FFFC9E0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возрастных группах создана предметно-развивающая среда с учетом возраста, развития у детей элементарных представлений об окружающем мире, способствующая речевой активности детей, раскрытию их творческого потенциала.</w:t>
      </w:r>
    </w:p>
    <w:p w14:paraId="22F06EA5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Педагоги целенаправленно работают по программе, используя различные методы и приемы по формированию любознательности и интеллектуального развития детей. Для художественно-эстетического развития создана предметно-развивающая среда в соответствии с возрастом ребенка, педагоги используют разнообразные методы и приемы, на занятиях осуществляется учет возрастных и индивидуальных особенностей детей, что способствует возникновение интереса детей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физического развития дошкольников используется разнообразные виды и формы организации режима двигательной активности, в группах пополнены оборудованием спортивные «уголки», где пособия, атрибуты соответствуют возрасту детей и используются для индивидуально-групповой работы с детьми. Дети пребывают на воздухе в соответствии с режимом дня.  Проводится ежедневная утренняя гимнастика, гимнастика после дневного сна,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дыхательная,  пальчиковая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гимнастика, комплекс закаливающих процедур с использованием различных природных факторов (воздух, солнце, вода).</w:t>
      </w:r>
    </w:p>
    <w:p w14:paraId="7CD1625D" w14:textId="77777777" w:rsidR="006D02B7" w:rsidRDefault="006D0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7935B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Анализ уровня готовности детей подготовительной группы к обучению в школе.</w:t>
      </w:r>
    </w:p>
    <w:p w14:paraId="289CD06B" w14:textId="77777777" w:rsidR="006D02B7" w:rsidRDefault="006D0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461DA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Готовность детей к обучению в школе 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деятельности (итоговые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результаты  педагогической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диагностики) показывают, что оптимальный уровень готовности к школе достигнут оптимальный уровень-(84%) 16 детей, достаточный уровень – (16%) 3 ребенка. Низкий уровень готовности к школе не показал ни один ребенок – выпускник нашего детского сада.</w:t>
      </w:r>
    </w:p>
    <w:p w14:paraId="145ABEE4" w14:textId="77777777" w:rsidR="006D02B7" w:rsidRDefault="00FF0DB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В целом результаты мониторинга показали успешность освоения детьми программы с учетом образовательных областей, а также развитие интегративных качеств у дошкольников. Количество детей с высоким уровнем развития выросло, детей с низким уровнем развития –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59EA5F" w14:textId="77777777" w:rsidR="006D02B7" w:rsidRDefault="006D02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532"/>
        <w:gridCol w:w="1559"/>
        <w:gridCol w:w="1585"/>
        <w:gridCol w:w="1612"/>
        <w:gridCol w:w="1756"/>
        <w:gridCol w:w="1987"/>
      </w:tblGrid>
      <w:tr w:rsidR="006D02B7" w14:paraId="49BDE16B" w14:textId="77777777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2B8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2024 - 2025 учебный год</w:t>
            </w:r>
          </w:p>
          <w:p w14:paraId="726FE55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детей</w:t>
            </w:r>
          </w:p>
        </w:tc>
      </w:tr>
      <w:tr w:rsidR="006D02B7" w14:paraId="2AB893E4" w14:textId="77777777"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A34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D49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2B87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</w:tr>
      <w:tr w:rsidR="006D02B7" w14:paraId="4DC08F0F" w14:textId="77777777">
        <w:trPr>
          <w:trHeight w:val="58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4E00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040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886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DDB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BC0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2142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6D02B7" w14:paraId="60C45BD3" w14:textId="7777777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011F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F7D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335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7AB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2D0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0CA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803A2D7" w14:textId="77777777" w:rsidR="006D02B7" w:rsidRDefault="006D02B7">
      <w:pPr>
        <w:spacing w:after="0" w:line="360" w:lineRule="auto"/>
        <w:jc w:val="both"/>
        <w:rPr>
          <w:rFonts w:ascii="Calibri" w:eastAsia="Times New Roman" w:hAnsi="Calibri" w:cs="Times New Roman"/>
        </w:rPr>
      </w:pPr>
    </w:p>
    <w:p w14:paraId="6E8AEF3D" w14:textId="77777777" w:rsidR="006D02B7" w:rsidRDefault="00FF0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Работа с педагогическими кадрами.</w:t>
      </w:r>
    </w:p>
    <w:p w14:paraId="6308EEE5" w14:textId="3B200853" w:rsidR="006D02B7" w:rsidRDefault="00FF0DB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в ДОО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осуществляют  1</w:t>
      </w:r>
      <w:r w:rsidR="000D514C"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педагогов, в том числе один музыкальный руководитель.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6D02B7" w14:paraId="6C1F2548" w14:textId="77777777" w:rsidTr="000D514C">
        <w:trPr>
          <w:trHeight w:val="6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8C1AB38" w14:textId="77777777" w:rsidR="006D02B7" w:rsidRDefault="00FF0DB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8D26FFD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6D02B7" w14:paraId="7CA374B0" w14:textId="77777777" w:rsidTr="000D514C">
        <w:trPr>
          <w:trHeight w:val="32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1E63C5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педагогических работников (человек)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6869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D02B7" w14:paraId="418C2528" w14:textId="77777777" w:rsidTr="000D514C">
        <w:trPr>
          <w:trHeight w:val="32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5C06E1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воспитателей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D10D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D02B7" w14:paraId="0748BB36" w14:textId="77777777" w:rsidTr="000D514C">
        <w:trPr>
          <w:trHeight w:val="3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87A3E9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работников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FA5C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02B7" w14:paraId="4C2DA210" w14:textId="77777777" w:rsidTr="000D514C">
        <w:trPr>
          <w:trHeight w:val="64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04C6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дошкольное 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0FE0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D02B7" w14:paraId="4A3C5335" w14:textId="77777777" w:rsidTr="000D514C">
        <w:trPr>
          <w:trHeight w:val="32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F2C0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высшее педагогическое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82DA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3FAD60B0" w14:textId="77777777" w:rsidTr="000D514C">
        <w:trPr>
          <w:trHeight w:val="18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0F58B" w14:textId="77777777" w:rsidR="006D02B7" w:rsidRDefault="00FF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88E71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D02B7" w14:paraId="3BC5BAFF" w14:textId="77777777" w:rsidTr="000D514C">
        <w:trPr>
          <w:trHeight w:val="58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1F6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высшую квалификационную категорию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84F43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4A8CE06C" w14:textId="77777777" w:rsidTr="000D514C">
        <w:trPr>
          <w:trHeight w:val="58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3939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первую квалификационную категорию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0EDBA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D02B7" w14:paraId="1098F592" w14:textId="77777777" w:rsidTr="000D514C">
        <w:trPr>
          <w:trHeight w:val="58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A5FA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педагогических работников, имеющих стаж педагогической деятельности менее 5 лет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39FDE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D02B7" w14:paraId="3184AB46" w14:textId="77777777" w:rsidTr="000D514C">
        <w:trPr>
          <w:trHeight w:val="58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1A77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стаж педагогической деятельности более 10 лет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39B9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D02B7" w14:paraId="660709C0" w14:textId="77777777" w:rsidTr="000D514C">
        <w:trPr>
          <w:trHeight w:val="3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B77D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6406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D02B7" w14:paraId="543C9BEB" w14:textId="77777777" w:rsidTr="000D514C">
        <w:trPr>
          <w:trHeight w:val="28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073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 в возрасте от 30 до 50 лет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4AC8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D02B7" w14:paraId="67463792" w14:textId="77777777" w:rsidTr="000D514C">
        <w:trPr>
          <w:trHeight w:val="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6683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 в возрасте более 50 лет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95B74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D02B7" w14:paraId="7FCCA5FB" w14:textId="77777777" w:rsidTr="000D514C">
        <w:trPr>
          <w:trHeight w:val="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ED25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младших воспитателей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89945" w14:textId="77777777" w:rsidR="006D02B7" w:rsidRDefault="00FF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69089E0B" w14:textId="77777777" w:rsidR="006D02B7" w:rsidRDefault="006D02B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A4029C" w14:textId="77777777" w:rsidR="006D02B7" w:rsidRDefault="00FF0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Система работы с социумом, родителями.</w:t>
      </w:r>
    </w:p>
    <w:p w14:paraId="5104E2C1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воспитанники ДОУ принимали участие в городских, краевых мероприятиях.</w:t>
      </w:r>
    </w:p>
    <w:p w14:paraId="437BD5E9" w14:textId="77777777" w:rsidR="006D02B7" w:rsidRDefault="00FF0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Семинары, конкурсы, коллективные просмотры занятий</w:t>
      </w:r>
    </w:p>
    <w:tbl>
      <w:tblPr>
        <w:tblW w:w="9699" w:type="dxa"/>
        <w:jc w:val="center"/>
        <w:tblLook w:val="01E0" w:firstRow="1" w:lastRow="1" w:firstColumn="1" w:lastColumn="1" w:noHBand="0" w:noVBand="0"/>
      </w:tblPr>
      <w:tblGrid>
        <w:gridCol w:w="3892"/>
        <w:gridCol w:w="1412"/>
        <w:gridCol w:w="2154"/>
        <w:gridCol w:w="2241"/>
      </w:tblGrid>
      <w:tr w:rsidR="006D02B7" w14:paraId="178A40A6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36A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1A1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403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0A0E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6D02B7" w14:paraId="2C7A58FD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DBB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 представление опыта работы «Правила здорового питания дошкольников»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239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555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C6CD40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DA3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участии</w:t>
            </w:r>
          </w:p>
        </w:tc>
      </w:tr>
      <w:tr w:rsidR="006D02B7" w14:paraId="38184CBC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9AE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семинар по теме: «Гибкое планирование: практики применения. Как сделать работу педагога эффективной и интересной»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7F1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8A8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4311AD8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5AD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04A2A038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9A5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Зелёный огонёк» </w:t>
            </w:r>
          </w:p>
          <w:p w14:paraId="3DE1F7D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ACB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25.09.2024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2932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143E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И.П.,</w:t>
            </w:r>
          </w:p>
          <w:p w14:paraId="7C36952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14:paraId="55043D99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075A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2C95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</w:p>
        </w:tc>
      </w:tr>
      <w:tr w:rsidR="006D02B7" w14:paraId="5BA4FA20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92BC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«Знаток мультфильмов»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79C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D27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Константин</w:t>
            </w:r>
          </w:p>
          <w:p w14:paraId="7671D1E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</w:t>
            </w:r>
          </w:p>
          <w:p w14:paraId="078F56A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16C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D02B7" w14:paraId="51738340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7BC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авторский «Путешествие в страну «Адаптация» (в условиях реализации ФОП ДО)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9A6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31F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B4A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D02B7" w14:paraId="6A006A00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1AB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онлайн-викторина «Знаток спорта»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EBD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E0B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Михаил</w:t>
            </w:r>
          </w:p>
          <w:p w14:paraId="3E295E8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A55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D02B7" w14:paraId="25FA752A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68F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Всероссийский творческий конкурс «Вот и лето прошло»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222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C68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Диана</w:t>
            </w:r>
          </w:p>
          <w:p w14:paraId="3DF9D24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340503E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7B8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2 степени</w:t>
            </w:r>
          </w:p>
        </w:tc>
      </w:tr>
      <w:tr w:rsidR="006D02B7" w14:paraId="3690B6C3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94C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Международный конкурс «Гордость России. Номинация: «Осенний вернисаж», название работы «Осенний Лес»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DCA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29.09.2024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DEC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  <w:p w14:paraId="7ED3A33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A1D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D02B7" w14:paraId="63B9FFAC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2D0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«Организация игротек как компонента развивающей предметно-пространственной среды в соответствии с ФГОС ДО и ФОП ДО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7B3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01-31. 10.2024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F6D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2DC4C51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D5A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профессионального экспертного сообщества «Педагоги России»</w:t>
            </w:r>
          </w:p>
        </w:tc>
      </w:tr>
      <w:tr w:rsidR="006D02B7" w14:paraId="12CD58F0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61B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Международный конкурс «Гордость России. Номинация: «Свободное рисование», название работы «Портрет поэта»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A45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02.10.2024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9FA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Багирова Стефания</w:t>
            </w:r>
          </w:p>
          <w:p w14:paraId="6F11968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3A4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D02B7" w14:paraId="1B8B53E2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A9E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«Нейросети и искусственный интеллект в образовательной практике: повышение эффективности и персонализация обучения»</w:t>
            </w:r>
          </w:p>
          <w:p w14:paraId="3B58F8E3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0E5D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«Педагоги России»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7C7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17.10.2024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862B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40E8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130DB13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C3C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квалификации, диплом участника курса</w:t>
            </w:r>
          </w:p>
        </w:tc>
      </w:tr>
      <w:tr w:rsidR="006D02B7" w14:paraId="769AC58E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D8B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как средство формирования личностной позиции и развития творческих способностей в условиях реализации ФГОС</w:t>
            </w:r>
          </w:p>
          <w:p w14:paraId="530FFFF5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B302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онлайн-обучения Всероссийского форума «Педагоги России: инновации в образовании»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DD7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25.10.2024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74D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1762A4E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50F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</w:tc>
      </w:tr>
      <w:tr w:rsidR="006D02B7" w14:paraId="35345568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D0C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«Внедрение современной анимации в школе и детском саду»</w:t>
            </w:r>
          </w:p>
          <w:p w14:paraId="69EAFCE4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4A32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C1D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04-08.11.2024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8D3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298EE8E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6D5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</w:tr>
      <w:tr w:rsidR="006D02B7" w14:paraId="59B4CF4A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567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«Рождественская карусель» (МБДОУ №35)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EB5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803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768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 место, 3 место</w:t>
            </w:r>
          </w:p>
        </w:tc>
      </w:tr>
      <w:tr w:rsidR="006D02B7" w14:paraId="6E1CA3AB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373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«Времена года»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A04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B9B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EAE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руководителя, Диплом 2 место</w:t>
            </w:r>
          </w:p>
        </w:tc>
      </w:tr>
      <w:tr w:rsidR="006D02B7" w14:paraId="5056182B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D6F3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5FD9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издание «Образовательное пространство» (тестирование по теме «Блокада Ленинграда»)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925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8AFE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9EA0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И.П.,</w:t>
            </w:r>
          </w:p>
          <w:p w14:paraId="40C3A10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14:paraId="2C064478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D73C8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E5E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FDDA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16E782A2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09A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сайте «Образовательное пространство»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2CC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B77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6737DB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6FA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5263530C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4B5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сайте сетевого издания «Образовательное пространство»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C47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A34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11870F7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199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1F53A3E5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D3D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на сайте сетевого издания «Образовательное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пространство»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C3B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31.01.2025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212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6E5AF7A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3A2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7D6699F5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4FF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Международный конкурс «Гордость России. Номинация: «Быть патриотом я горжусь», название работы «Солдат»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DDB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BD8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Самир</w:t>
            </w:r>
          </w:p>
          <w:p w14:paraId="0E54E4E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CF4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6D02B7" w14:paraId="54771B50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35C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мероприятие, посвященное году Защитника Отечества и 80 лет со Дня Победы в ВОВ (спортивная школа «Орбита»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E59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D62F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6740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4DA2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8490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6D02B7" w14:paraId="6A2BDFAF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B09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Международный конкурс «Гордость России. Номинация: «Быть патриотом я горжусь», название работы «Солдат»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6E1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80A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Константин</w:t>
            </w:r>
          </w:p>
          <w:p w14:paraId="52B09DF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68F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3степени</w:t>
            </w:r>
          </w:p>
        </w:tc>
      </w:tr>
      <w:tr w:rsidR="006D02B7" w14:paraId="7C59FA63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194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городской конкурс чтецов «О доблести, о подвигах, о славе…»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ED4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 февраля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1FF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Стасюк Алена,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  <w:p w14:paraId="0F57636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268C3943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D7B9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  <w:p w14:paraId="24FADE7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  <w:p w14:paraId="4735654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  <w:p w14:paraId="667A4946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2B7" w14:paraId="2892AEC0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A0C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Международный конкурс «Гордость России. Номинация: «Масленица глазами детей»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B81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627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  <w:p w14:paraId="5903185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Румянцева Н.Н.,</w:t>
            </w:r>
          </w:p>
          <w:p w14:paraId="66CA9D5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060338F3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7F0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2 степени</w:t>
            </w:r>
          </w:p>
        </w:tc>
      </w:tr>
      <w:tr w:rsidR="006D02B7" w14:paraId="1A80CD85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C8DB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4298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«Блокада Ленинграда»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6A0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1D15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96B6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E77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за успешное прохождение </w:t>
            </w:r>
          </w:p>
        </w:tc>
      </w:tr>
      <w:tr w:rsidR="006D02B7" w14:paraId="632345AC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9174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Международный конкурс «Гордость страны» Номинация: «Масленица глазами детей»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958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046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Матвей</w:t>
            </w:r>
          </w:p>
          <w:p w14:paraId="3527A00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Румянцева Н.Н.,</w:t>
            </w:r>
          </w:p>
          <w:p w14:paraId="4C33511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67BA8E55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4EC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3 степени</w:t>
            </w:r>
          </w:p>
        </w:tc>
      </w:tr>
      <w:tr w:rsidR="006D02B7" w14:paraId="7FF23B6A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B5A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«8 марта – Международный женский день» для дошкольников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475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0BB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Михаил</w:t>
            </w:r>
          </w:p>
          <w:p w14:paraId="1370B5F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43D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6D02B7" w14:paraId="5FAB6A8F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525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Общегородской конкурс «Пасхальный сувенир»</w:t>
            </w:r>
          </w:p>
          <w:p w14:paraId="0E0883D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декоративно-прикладного творчества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41C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EFA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Стасюк Алена, </w:t>
            </w:r>
          </w:p>
          <w:p w14:paraId="4CC8498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</w:t>
            </w:r>
          </w:p>
          <w:p w14:paraId="3AB910F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910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  <w:p w14:paraId="3142831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6D02B7" w14:paraId="7CAE5F73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D70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формы и технологии взаимодействия ДОО и семьи в гражданско-патриотическом воспитании дошкольников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E52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551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63C7706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3AE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613DC2C2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B86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«Антитеррористическая безопасность образовательного учреждения»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804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487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4F20E6B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3E1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1A6E9B61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747B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24AA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Общегородской фестиваль-конкурс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«Таланты без границ»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DCC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26.03.2025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B98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Стасюк Алена,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  <w:p w14:paraId="17A66EA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Куратор: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</w:t>
            </w:r>
          </w:p>
          <w:p w14:paraId="66EF6F2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0A891D3E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8BB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 3 степени</w:t>
            </w:r>
          </w:p>
          <w:p w14:paraId="5983F48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  <w:p w14:paraId="36489AF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Грамота</w:t>
            </w:r>
          </w:p>
        </w:tc>
      </w:tr>
      <w:tr w:rsidR="006D02B7" w14:paraId="198D913A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85F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Всероссийский флэшмоб посвященный первому космонавту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Ю.Гагарину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«Звездный детский мир»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671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80F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AAECE9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5F3738B0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91A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6D02B7" w14:paraId="4A7711E5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195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декоративно-прикладного творчества «Пасхальный сувенир» в рамках общероссийского конкурса «Пасхальный звон»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EC1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6B46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  <w:p w14:paraId="4C74886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Румянцева Н.Н.,</w:t>
            </w:r>
          </w:p>
          <w:p w14:paraId="2DA2745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4C5731E2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8EF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3 степени</w:t>
            </w:r>
          </w:p>
        </w:tc>
      </w:tr>
      <w:tr w:rsidR="006D02B7" w14:paraId="26991DE0" w14:textId="77777777">
        <w:trPr>
          <w:trHeight w:val="13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487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фестиваль среди педагогически работников ДОО г. Владивостока и Приморского края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Педагогическая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весна 2025»</w:t>
            </w:r>
          </w:p>
          <w:p w14:paraId="0746177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опыта работы по теме «С чего начинается Родина»</w:t>
            </w:r>
          </w:p>
          <w:p w14:paraId="26FF89E6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099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6879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786AF7D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010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62C6A636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DF2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Общегородской фестиваль-конкурс «Таланты без границ» (МБУ ОДК «Восход»)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F7F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ABC8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4EFB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69EA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7FF3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 2 степени</w:t>
            </w:r>
          </w:p>
        </w:tc>
      </w:tr>
      <w:tr w:rsidR="006D02B7" w14:paraId="3E4F3B84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5F8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Общегородской фестиваль-конкурс «Таланты без границ» (МБУ ОДК «Восход»)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85D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CA17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BB76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15EE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E1CA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 2 степени</w:t>
            </w:r>
          </w:p>
        </w:tc>
      </w:tr>
      <w:tr w:rsidR="006D02B7" w14:paraId="2EDB1D2F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1DF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флешмоб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  первому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космонавту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Ю.Гагарину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«Звездный детский мир»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F6A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6804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B56B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16EA8EA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BD9D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A102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6D02B7" w14:paraId="4B613EFC" w14:textId="77777777">
        <w:trPr>
          <w:trHeight w:val="688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6C9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флешмоб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  первому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космонавту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Ю.Гагарину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«Звездный детский мир»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BE0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2991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58D8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А.В.</w:t>
            </w:r>
          </w:p>
          <w:p w14:paraId="47C30C1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ранняя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DA53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615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6D02B7" w14:paraId="08C07F25" w14:textId="77777777">
        <w:trPr>
          <w:trHeight w:val="25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2C3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флэшмоб «Звездный детский мир» «Управа Октябрьского округа» МКУ ГО «город Якутск»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8F6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3BB4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B3C7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4D10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8429E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6D02B7" w14:paraId="6F1B71B8" w14:textId="77777777">
        <w:trPr>
          <w:trHeight w:val="577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5674" w14:textId="77777777" w:rsidR="006D02B7" w:rsidRDefault="00FF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детского творчества «Пожарная безопасность глазами детей» (МКУ ГОЧС и ПБ г. Фокино)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79D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A41D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5CE2A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3152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12D3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EFA54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61B8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Дипломы 1 степени, 2 степени</w:t>
            </w:r>
          </w:p>
        </w:tc>
      </w:tr>
      <w:tr w:rsidR="006D02B7" w14:paraId="39C78F49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91F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Межмуниципальный фестиваль народного творчества «Пасхальная радость»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г.Фокино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566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2EB9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73F9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F354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6A51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лауреат 2 степени</w:t>
            </w:r>
          </w:p>
        </w:tc>
      </w:tr>
      <w:tr w:rsidR="006D02B7" w14:paraId="59E36A0E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C50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Межмуниципальный фестиваль народного творчества «Пасхальная радость»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г.Фокино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8DE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CF4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Милана,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  <w:p w14:paraId="72DDBF8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</w:t>
            </w:r>
          </w:p>
          <w:p w14:paraId="4008E8B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C1E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  <w:p w14:paraId="46C3124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  <w:p w14:paraId="44A06F8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6D02B7" w14:paraId="59F267D0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770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Всероссийский творческий конкурс, посвященный 80-летию Победы в ВОВ «Салют Победы»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F62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02.05.2025</w:t>
            </w:r>
          </w:p>
          <w:p w14:paraId="57B1E8E5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71E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465EAD8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группа,</w:t>
            </w:r>
          </w:p>
          <w:p w14:paraId="393391C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средней группы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07B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  <w:p w14:paraId="13CDD1B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 сайте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онлайн галереи</w:t>
            </w:r>
          </w:p>
        </w:tc>
      </w:tr>
      <w:tr w:rsidR="006D02B7" w14:paraId="3FB907C0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81B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народного творчества «Всех радостей радость. Номинация: «Художественное чтение» в рамках Международного фестиваля народного творчества «Пасхальная радость»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F33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657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Самир</w:t>
            </w:r>
          </w:p>
          <w:p w14:paraId="5A5A4473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DA06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6D02B7" w14:paraId="2C2E3B4F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15F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народного творчества «Всех радостей радость. Номинация: «Художественное чтение» в рамках Международного фестиваля народного творчества «Пасхальная радость»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381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B88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Рамал</w:t>
            </w:r>
            <w:proofErr w:type="spellEnd"/>
          </w:p>
          <w:p w14:paraId="4D05E0F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3A3D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6D02B7" w14:paraId="54D91E51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170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для воспитателей ДОУ номинация «Сказочное лето»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118C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0AB1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А.В.,</w:t>
            </w:r>
          </w:p>
          <w:p w14:paraId="34D1F242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ранняя группа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8C2A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Диплом, 1 место</w:t>
            </w:r>
          </w:p>
        </w:tc>
      </w:tr>
      <w:tr w:rsidR="006D02B7" w14:paraId="2CD67BD3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FB65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Практико-ориентированный семинар «Учимся читать легко» с интерактивной практикой «Инновации детям»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0FB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6210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gramEnd"/>
          </w:p>
          <w:p w14:paraId="58E3AD4B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317BF9E7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DCB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02B7" w14:paraId="3B981DC7" w14:textId="77777777">
        <w:trPr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2698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A5FF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Онлайн-конкурс рисунков «Цветок и женщина похожи» (МБУ ОДК «Восход»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9E1F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Ноябрь 2025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AEA0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72624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И.П.,</w:t>
            </w:r>
          </w:p>
          <w:p w14:paraId="38BF00C8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  <w:p w14:paraId="128DB9FF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2E19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65357" w14:textId="77777777" w:rsidR="006D02B7" w:rsidRDefault="00FF0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благодарность</w:t>
            </w:r>
          </w:p>
        </w:tc>
      </w:tr>
    </w:tbl>
    <w:p w14:paraId="55BB27B8" w14:textId="77777777" w:rsidR="006D02B7" w:rsidRDefault="006D02B7"/>
    <w:p w14:paraId="07EFA22D" w14:textId="77777777" w:rsidR="006D02B7" w:rsidRDefault="006D02B7">
      <w:pPr>
        <w:tabs>
          <w:tab w:val="left" w:pos="284"/>
          <w:tab w:val="left" w:pos="1300"/>
          <w:tab w:val="left" w:pos="3698"/>
        </w:tabs>
        <w:spacing w:after="0" w:line="36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14:paraId="0F2D5425" w14:textId="77777777" w:rsidR="006D02B7" w:rsidRDefault="00FF0DB6">
      <w:pPr>
        <w:tabs>
          <w:tab w:val="left" w:pos="284"/>
          <w:tab w:val="left" w:pos="1300"/>
          <w:tab w:val="left" w:pos="36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2024–2025 учебном году детский сад проводил планомерную работу с родителями, целью которой являлось создание единой команды педагогов и родителей для обеспечения непрерывности дошкольного образования в ДОО и семье. При этом решались следующие задачи: </w:t>
      </w:r>
    </w:p>
    <w:p w14:paraId="5901C0F8" w14:textId="77777777" w:rsidR="006D02B7" w:rsidRDefault="00FF0DB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повышение педагогической культуры родителей;</w:t>
      </w:r>
    </w:p>
    <w:p w14:paraId="3354C668" w14:textId="77777777" w:rsidR="006D02B7" w:rsidRDefault="00FF0DB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изучение и обобщение лучшего опыта семейного воспитания;</w:t>
      </w:r>
    </w:p>
    <w:p w14:paraId="564C553A" w14:textId="77777777" w:rsidR="006D02B7" w:rsidRDefault="00FF0DB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приобщение родителей к участию в жизни ДОО через поиск и внедрение наиболее эффективных форм работы. </w:t>
      </w:r>
    </w:p>
    <w:p w14:paraId="496E7CEB" w14:textId="77777777" w:rsidR="006D02B7" w:rsidRDefault="00FF0DB6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Педагоги в работе с семьей использовали интересные формы взаимодействия (мастер-классы, семинары-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практикумы,  музыкальные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и т. д.). По-прежнему используются и традиционные формы работы, такие как родительские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собрания, консультации, информационный уголок,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планированию, помощь по уборке территории и др.). Активно привлекались родители к совместной деятельности. Совместно организованы праздники: «День здоровья», «8 Марта», «Защитники Отечества», «День матери».</w:t>
      </w:r>
    </w:p>
    <w:p w14:paraId="2EBB1DF6" w14:textId="77777777" w:rsidR="006D02B7" w:rsidRDefault="00FF0DB6">
      <w:pPr>
        <w:tabs>
          <w:tab w:val="left" w:pos="284"/>
          <w:tab w:val="left" w:pos="426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В ДОУ проводилось анкетирование родителей (38 человек), получены следующие результаты:</w:t>
      </w:r>
    </w:p>
    <w:p w14:paraId="5B7930FF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− доля получателей услуг, положительно оценивающих доброжелательность и вежливость работников организации, – 89%</w:t>
      </w:r>
    </w:p>
    <w:p w14:paraId="53597D2E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− доля получателей услуг, удовлетворенных компетентностью работников организации, – 82 %</w:t>
      </w:r>
    </w:p>
    <w:p w14:paraId="2B241FAF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− доля получателей услуг, удовлетворенных материально-техническим обеспечением организации, – 72%</w:t>
      </w:r>
    </w:p>
    <w:p w14:paraId="23E04B7A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− доля получателей услуг, удовлетворенных качеством предоставляемых образовательных услуг, – 81%</w:t>
      </w:r>
    </w:p>
    <w:p w14:paraId="6EBC450F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− доля получателей услуг, которые готовы рекомендовать организацию родственникам и знакомым, – 86%</w:t>
      </w:r>
    </w:p>
    <w:p w14:paraId="47B24410" w14:textId="77777777" w:rsidR="006D02B7" w:rsidRDefault="00FF0DB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Анкетирование родителей показало достаточно высокую степень удовлетворенности качеством предоставляемых услуг.</w:t>
      </w:r>
    </w:p>
    <w:p w14:paraId="1CE9FE25" w14:textId="77777777" w:rsidR="006D02B7" w:rsidRDefault="006D02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78D3C" w14:textId="77777777" w:rsidR="006D02B7" w:rsidRDefault="00FF0DB6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 проведены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родительские собрания, на которых родителей познакомили с задачами воспитания и обучения детей на учебный год и итогами работы за год,</w:t>
      </w:r>
    </w:p>
    <w:p w14:paraId="1D820EB1" w14:textId="77777777" w:rsidR="006D02B7" w:rsidRDefault="00FF0DB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  собрание для родителей вновь поступающих детей. </w:t>
      </w:r>
    </w:p>
    <w:p w14:paraId="217A5240" w14:textId="77777777" w:rsidR="006D02B7" w:rsidRDefault="00FF0DB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Проведение дистанционных онлайн-конкурсов, познавательных викторин, квестов с использованием IT-технологий.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современных интересов и увлечений детей и родителей.</w:t>
      </w:r>
    </w:p>
    <w:p w14:paraId="6CB232B2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ходе анкетирования родителей на предмет совершенствования сотрудничества между детским садом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семьей,  выяснилось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мероприятиях, организованных для родителей с детьми, участвует небольшой  процент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(одни и те же семьи), и наибольший интерес у родителей вызывают интерактивные формы взаимодействия. А именно: дискуссии, деловые игры, образовательные квесты, совместные мероприятия для родителей с детьми. Им будет уделено особое внимание при разработке годового плана на 2024–2025 учебный год.</w:t>
      </w:r>
      <w:r>
        <w:rPr>
          <w:rFonts w:ascii="Times New Roman" w:eastAsia="Times New Roman" w:hAnsi="Times New Roman" w:cs="Times New Roman"/>
          <w:color w:val="381914"/>
          <w:sz w:val="28"/>
          <w:szCs w:val="28"/>
          <w:shd w:val="clear" w:color="auto" w:fill="FFFFFF"/>
          <w:lang w:eastAsia="ru-RU"/>
        </w:rPr>
        <w:t xml:space="preserve"> Таким образом, деятельность детского сада направлена на выполнение социального заказа родителей</w:t>
      </w:r>
      <w:r>
        <w:rPr>
          <w:rFonts w:ascii="Lucida Sans Unicode" w:eastAsia="Times New Roman" w:hAnsi="Lucida Sans Unicode" w:cs="Lucida Sans Unicode"/>
          <w:color w:val="381914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Делая вывод о работе с родителями, можно сказать, что взаимодействие детского сада с семьями воспитанников носит систематический, плановый характер.</w:t>
      </w:r>
    </w:p>
    <w:p w14:paraId="0B4FC184" w14:textId="77777777" w:rsidR="006D02B7" w:rsidRDefault="006D02B7">
      <w:pPr>
        <w:spacing w:after="0" w:line="360" w:lineRule="auto"/>
        <w:jc w:val="both"/>
        <w:rPr>
          <w:rFonts w:ascii="Lucida Sans Unicode" w:eastAsia="Times New Roman" w:hAnsi="Lucida Sans Unicode" w:cs="Lucida Sans Unicode"/>
          <w:color w:val="381914"/>
          <w:sz w:val="20"/>
          <w:szCs w:val="20"/>
          <w:highlight w:val="white"/>
          <w:lang w:eastAsia="ru-RU"/>
        </w:rPr>
      </w:pPr>
    </w:p>
    <w:p w14:paraId="0DBF9955" w14:textId="77777777" w:rsidR="006D02B7" w:rsidRDefault="00FF0DB6">
      <w:pPr>
        <w:spacing w:after="0" w:line="360" w:lineRule="auto"/>
        <w:jc w:val="both"/>
        <w:rPr>
          <w:rFonts w:ascii="Lucida Sans Unicode" w:eastAsia="Times New Roman" w:hAnsi="Lucida Sans Unicode" w:cs="Lucida Sans Unicode"/>
          <w:color w:val="381914"/>
          <w:sz w:val="20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381914"/>
          <w:sz w:val="28"/>
          <w:szCs w:val="28"/>
          <w:shd w:val="clear" w:color="auto" w:fill="FFFFFF"/>
          <w:lang w:eastAsia="ru-RU"/>
        </w:rPr>
        <w:t xml:space="preserve">     </w:t>
      </w:r>
    </w:p>
    <w:p w14:paraId="0A6A0416" w14:textId="77777777" w:rsidR="006D02B7" w:rsidRDefault="00FF0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Итоги административно-хозяйственной работы.</w:t>
      </w:r>
    </w:p>
    <w:p w14:paraId="202B67EE" w14:textId="77777777" w:rsidR="006D02B7" w:rsidRDefault="00FF0DB6">
      <w:pPr>
        <w:tabs>
          <w:tab w:val="left" w:pos="1300"/>
          <w:tab w:val="left" w:pos="36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2024-2025 учебном году была проведена работа по укреплению, сохранению материально-технической базы детского сада:</w:t>
      </w:r>
    </w:p>
    <w:p w14:paraId="3C3EE82F" w14:textId="77777777" w:rsidR="006D02B7" w:rsidRDefault="00FF0DB6">
      <w:pPr>
        <w:tabs>
          <w:tab w:val="left" w:pos="1300"/>
          <w:tab w:val="left" w:pos="36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озеленение территории детского сада;</w:t>
      </w:r>
    </w:p>
    <w:p w14:paraId="545E1AEE" w14:textId="77777777" w:rsidR="006D02B7" w:rsidRDefault="00FF0DB6">
      <w:pPr>
        <w:tabs>
          <w:tab w:val="left" w:pos="1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произведен частичный ремонт фасада, косметический ремонт в учреждении, </w:t>
      </w:r>
    </w:p>
    <w:p w14:paraId="393BFDB8" w14:textId="77777777" w:rsidR="006D02B7" w:rsidRDefault="00FF0DB6">
      <w:pPr>
        <w:tabs>
          <w:tab w:val="left" w:pos="1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учебная мебель, спортивное оборудование для физкультурных занятий, канцелярские товары.</w:t>
      </w:r>
    </w:p>
    <w:p w14:paraId="4D814CD7" w14:textId="77777777" w:rsidR="006D02B7" w:rsidRDefault="00FF0DB6">
      <w:pPr>
        <w:tabs>
          <w:tab w:val="left" w:pos="1300"/>
          <w:tab w:val="left" w:pos="36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хозяйственное сопровождение образовательного процесса осуществлялось без перебоев. Весь товар сертифицирован, годен к использованию в ДОУ.</w:t>
      </w:r>
    </w:p>
    <w:p w14:paraId="746DBB81" w14:textId="77777777" w:rsidR="006D02B7" w:rsidRDefault="00FF0DB6">
      <w:pPr>
        <w:tabs>
          <w:tab w:val="left" w:pos="1300"/>
          <w:tab w:val="left" w:pos="36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планируется:</w:t>
      </w:r>
    </w:p>
    <w:p w14:paraId="30BF372E" w14:textId="77777777" w:rsidR="006D02B7" w:rsidRDefault="00FF0DB6">
      <w:pPr>
        <w:tabs>
          <w:tab w:val="left" w:pos="1300"/>
          <w:tab w:val="left" w:pos="36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мультимедийных средств, наборов для технического творчества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 электронных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 пособий.</w:t>
      </w:r>
    </w:p>
    <w:p w14:paraId="32B4A82B" w14:textId="77777777" w:rsidR="006D02B7" w:rsidRDefault="00FF0DB6">
      <w:pPr>
        <w:tabs>
          <w:tab w:val="left" w:pos="1300"/>
          <w:tab w:val="left" w:pos="36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обновление, создание насыщенной развивающей среды групп.</w:t>
      </w:r>
    </w:p>
    <w:p w14:paraId="57A445E6" w14:textId="77777777" w:rsidR="006D02B7" w:rsidRDefault="00FF0DB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Финансовые ресурсы ДОУ и их использование</w:t>
      </w:r>
    </w:p>
    <w:p w14:paraId="541A5EF2" w14:textId="77777777" w:rsidR="006D02B7" w:rsidRDefault="006D02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tbl>
      <w:tblPr>
        <w:tblStyle w:val="130"/>
        <w:tblW w:w="10031" w:type="dxa"/>
        <w:tblLook w:val="04A0" w:firstRow="1" w:lastRow="0" w:firstColumn="1" w:lastColumn="0" w:noHBand="0" w:noVBand="1"/>
      </w:tblPr>
      <w:tblGrid>
        <w:gridCol w:w="5069"/>
        <w:gridCol w:w="1984"/>
        <w:gridCol w:w="2978"/>
      </w:tblGrid>
      <w:tr w:rsidR="006D02B7" w14:paraId="2DAE9355" w14:textId="77777777">
        <w:tc>
          <w:tcPr>
            <w:tcW w:w="5069" w:type="dxa"/>
            <w:shd w:val="clear" w:color="auto" w:fill="auto"/>
          </w:tcPr>
          <w:p w14:paraId="12B95451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</w:tcPr>
          <w:p w14:paraId="6AE45834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расхода</w:t>
            </w:r>
          </w:p>
        </w:tc>
        <w:tc>
          <w:tcPr>
            <w:tcW w:w="2978" w:type="dxa"/>
            <w:shd w:val="clear" w:color="auto" w:fill="auto"/>
          </w:tcPr>
          <w:p w14:paraId="5518A63F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показателя 2024 г.   (тыс. руб.)</w:t>
            </w:r>
          </w:p>
        </w:tc>
      </w:tr>
      <w:tr w:rsidR="006D02B7" w14:paraId="04FB7834" w14:textId="77777777">
        <w:trPr>
          <w:trHeight w:val="405"/>
        </w:trPr>
        <w:tc>
          <w:tcPr>
            <w:tcW w:w="5069" w:type="dxa"/>
            <w:shd w:val="clear" w:color="auto" w:fill="auto"/>
          </w:tcPr>
          <w:p w14:paraId="1D56F28E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Оплата труда и начисление на оплату труда</w:t>
            </w:r>
          </w:p>
          <w:p w14:paraId="2BA400C9" w14:textId="77777777" w:rsidR="006D02B7" w:rsidRDefault="006D02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DBEF8A2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541FC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0BD11FF1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34888602,87</w:t>
            </w:r>
          </w:p>
          <w:p w14:paraId="70C30749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2B7" w14:paraId="54843564" w14:textId="77777777">
        <w:trPr>
          <w:trHeight w:val="408"/>
        </w:trPr>
        <w:tc>
          <w:tcPr>
            <w:tcW w:w="5069" w:type="dxa"/>
            <w:shd w:val="clear" w:color="auto" w:fill="auto"/>
          </w:tcPr>
          <w:p w14:paraId="3E3F1FF5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984" w:type="dxa"/>
            <w:shd w:val="clear" w:color="auto" w:fill="auto"/>
          </w:tcPr>
          <w:p w14:paraId="16B9D545" w14:textId="77777777" w:rsidR="006D02B7" w:rsidRDefault="00FF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8" w:type="dxa"/>
            <w:shd w:val="clear" w:color="auto" w:fill="auto"/>
          </w:tcPr>
          <w:p w14:paraId="723774AE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25154177,79</w:t>
            </w:r>
          </w:p>
        </w:tc>
      </w:tr>
      <w:tr w:rsidR="006D02B7" w14:paraId="31E03B04" w14:textId="77777777">
        <w:trPr>
          <w:trHeight w:val="265"/>
        </w:trPr>
        <w:tc>
          <w:tcPr>
            <w:tcW w:w="5069" w:type="dxa"/>
            <w:shd w:val="clear" w:color="auto" w:fill="auto"/>
          </w:tcPr>
          <w:p w14:paraId="6F0112AB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984" w:type="dxa"/>
            <w:shd w:val="clear" w:color="auto" w:fill="auto"/>
          </w:tcPr>
          <w:p w14:paraId="1736260E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135EAB59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D02B7" w14:paraId="3CCD6E5D" w14:textId="77777777">
        <w:trPr>
          <w:trHeight w:val="180"/>
        </w:trPr>
        <w:tc>
          <w:tcPr>
            <w:tcW w:w="5069" w:type="dxa"/>
            <w:shd w:val="clear" w:color="auto" w:fill="auto"/>
          </w:tcPr>
          <w:p w14:paraId="0244DF73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1984" w:type="dxa"/>
            <w:shd w:val="clear" w:color="auto" w:fill="auto"/>
          </w:tcPr>
          <w:p w14:paraId="273CEDD6" w14:textId="77777777" w:rsidR="006D02B7" w:rsidRDefault="00FF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8" w:type="dxa"/>
            <w:shd w:val="clear" w:color="auto" w:fill="auto"/>
          </w:tcPr>
          <w:p w14:paraId="677CE0EA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5 834 532,79</w:t>
            </w:r>
          </w:p>
        </w:tc>
      </w:tr>
      <w:tr w:rsidR="006D02B7" w14:paraId="427A7DC3" w14:textId="77777777">
        <w:trPr>
          <w:trHeight w:val="380"/>
        </w:trPr>
        <w:tc>
          <w:tcPr>
            <w:tcW w:w="5069" w:type="dxa"/>
            <w:shd w:val="clear" w:color="auto" w:fill="auto"/>
          </w:tcPr>
          <w:p w14:paraId="300FBB34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1984" w:type="dxa"/>
            <w:shd w:val="clear" w:color="auto" w:fill="auto"/>
          </w:tcPr>
          <w:p w14:paraId="668D966D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60D0B9F3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2675106,23</w:t>
            </w:r>
          </w:p>
        </w:tc>
      </w:tr>
      <w:tr w:rsidR="006D02B7" w14:paraId="4AC34AF0" w14:textId="77777777">
        <w:trPr>
          <w:trHeight w:val="393"/>
        </w:trPr>
        <w:tc>
          <w:tcPr>
            <w:tcW w:w="5069" w:type="dxa"/>
            <w:shd w:val="clear" w:color="auto" w:fill="auto"/>
          </w:tcPr>
          <w:p w14:paraId="70377D8D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1984" w:type="dxa"/>
            <w:shd w:val="clear" w:color="auto" w:fill="auto"/>
          </w:tcPr>
          <w:p w14:paraId="1BD870A7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596675D5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165642,81</w:t>
            </w:r>
          </w:p>
        </w:tc>
      </w:tr>
      <w:tr w:rsidR="006D02B7" w14:paraId="7F962AA9" w14:textId="77777777">
        <w:trPr>
          <w:trHeight w:val="420"/>
        </w:trPr>
        <w:tc>
          <w:tcPr>
            <w:tcW w:w="5069" w:type="dxa"/>
            <w:shd w:val="clear" w:color="auto" w:fill="auto"/>
          </w:tcPr>
          <w:p w14:paraId="411EBBDE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84" w:type="dxa"/>
            <w:shd w:val="clear" w:color="auto" w:fill="auto"/>
          </w:tcPr>
          <w:p w14:paraId="531A15F4" w14:textId="77777777" w:rsidR="006D02B7" w:rsidRDefault="00FF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978" w:type="dxa"/>
            <w:shd w:val="clear" w:color="auto" w:fill="auto"/>
          </w:tcPr>
          <w:p w14:paraId="2AC91778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9568782,24</w:t>
            </w:r>
          </w:p>
        </w:tc>
      </w:tr>
      <w:tr w:rsidR="006D02B7" w14:paraId="54B424CC" w14:textId="77777777">
        <w:trPr>
          <w:trHeight w:val="246"/>
        </w:trPr>
        <w:tc>
          <w:tcPr>
            <w:tcW w:w="5069" w:type="dxa"/>
            <w:shd w:val="clear" w:color="auto" w:fill="auto"/>
          </w:tcPr>
          <w:p w14:paraId="3EEF8DF4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услуги</w:t>
            </w:r>
          </w:p>
        </w:tc>
        <w:tc>
          <w:tcPr>
            <w:tcW w:w="1984" w:type="dxa"/>
            <w:shd w:val="clear" w:color="auto" w:fill="auto"/>
          </w:tcPr>
          <w:p w14:paraId="0725AD86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4B7EA607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418575,56</w:t>
            </w:r>
          </w:p>
        </w:tc>
      </w:tr>
      <w:tr w:rsidR="006D02B7" w14:paraId="531783F4" w14:textId="77777777">
        <w:trPr>
          <w:trHeight w:val="310"/>
        </w:trPr>
        <w:tc>
          <w:tcPr>
            <w:tcW w:w="5069" w:type="dxa"/>
            <w:shd w:val="clear" w:color="auto" w:fill="auto"/>
          </w:tcPr>
          <w:p w14:paraId="1DF4802D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  <w:shd w:val="clear" w:color="auto" w:fill="auto"/>
          </w:tcPr>
          <w:p w14:paraId="47E5FE90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5D63A756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386103,00</w:t>
            </w:r>
          </w:p>
        </w:tc>
      </w:tr>
      <w:tr w:rsidR="006D02B7" w14:paraId="0829B01D" w14:textId="77777777">
        <w:trPr>
          <w:trHeight w:val="348"/>
        </w:trPr>
        <w:tc>
          <w:tcPr>
            <w:tcW w:w="5069" w:type="dxa"/>
            <w:shd w:val="clear" w:color="auto" w:fill="auto"/>
          </w:tcPr>
          <w:p w14:paraId="482E0F31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984" w:type="dxa"/>
            <w:shd w:val="clear" w:color="auto" w:fill="auto"/>
          </w:tcPr>
          <w:p w14:paraId="2A09A5B1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4F263770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230000,00</w:t>
            </w:r>
          </w:p>
        </w:tc>
      </w:tr>
      <w:tr w:rsidR="006D02B7" w14:paraId="10DFDE6D" w14:textId="77777777">
        <w:trPr>
          <w:trHeight w:val="465"/>
        </w:trPr>
        <w:tc>
          <w:tcPr>
            <w:tcW w:w="5069" w:type="dxa"/>
            <w:shd w:val="clear" w:color="auto" w:fill="auto"/>
          </w:tcPr>
          <w:p w14:paraId="4255F5A4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Оборудование, мебель</w:t>
            </w:r>
          </w:p>
        </w:tc>
        <w:tc>
          <w:tcPr>
            <w:tcW w:w="1984" w:type="dxa"/>
            <w:shd w:val="clear" w:color="auto" w:fill="auto"/>
          </w:tcPr>
          <w:p w14:paraId="76BD7BC0" w14:textId="77777777" w:rsidR="006D02B7" w:rsidRDefault="00FF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978" w:type="dxa"/>
            <w:shd w:val="clear" w:color="auto" w:fill="auto"/>
          </w:tcPr>
          <w:p w14:paraId="5E417985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</w:tr>
      <w:tr w:rsidR="006D02B7" w14:paraId="043CC756" w14:textId="77777777">
        <w:trPr>
          <w:trHeight w:val="540"/>
        </w:trPr>
        <w:tc>
          <w:tcPr>
            <w:tcW w:w="5069" w:type="dxa"/>
            <w:shd w:val="clear" w:color="auto" w:fill="auto"/>
          </w:tcPr>
          <w:p w14:paraId="7764BFC8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984" w:type="dxa"/>
            <w:shd w:val="clear" w:color="auto" w:fill="auto"/>
          </w:tcPr>
          <w:p w14:paraId="6F1E40BB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76A6477B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4026270,25</w:t>
            </w:r>
          </w:p>
          <w:p w14:paraId="64113C22" w14:textId="77777777" w:rsidR="006D02B7" w:rsidRDefault="006D02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2B7" w14:paraId="25B7EEDF" w14:textId="77777777">
        <w:trPr>
          <w:trHeight w:val="270"/>
        </w:trPr>
        <w:tc>
          <w:tcPr>
            <w:tcW w:w="5069" w:type="dxa"/>
            <w:shd w:val="clear" w:color="auto" w:fill="auto"/>
          </w:tcPr>
          <w:p w14:paraId="2AB7DFB2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  <w:shd w:val="clear" w:color="auto" w:fill="auto"/>
          </w:tcPr>
          <w:p w14:paraId="6B0D8501" w14:textId="77777777" w:rsidR="006D02B7" w:rsidRDefault="006D0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00B4734D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30 415126,6</w:t>
            </w:r>
          </w:p>
        </w:tc>
      </w:tr>
      <w:tr w:rsidR="006D02B7" w14:paraId="2F80697F" w14:textId="77777777">
        <w:trPr>
          <w:trHeight w:val="270"/>
        </w:trPr>
        <w:tc>
          <w:tcPr>
            <w:tcW w:w="5069" w:type="dxa"/>
            <w:shd w:val="clear" w:color="auto" w:fill="auto"/>
          </w:tcPr>
          <w:p w14:paraId="1C53A6B3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услуг (выполнение работ)</w:t>
            </w:r>
          </w:p>
        </w:tc>
        <w:tc>
          <w:tcPr>
            <w:tcW w:w="1984" w:type="dxa"/>
            <w:shd w:val="clear" w:color="auto" w:fill="auto"/>
          </w:tcPr>
          <w:p w14:paraId="502EDD28" w14:textId="77777777" w:rsidR="006D02B7" w:rsidRDefault="00FF0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611</w:t>
            </w:r>
          </w:p>
        </w:tc>
        <w:tc>
          <w:tcPr>
            <w:tcW w:w="2978" w:type="dxa"/>
            <w:shd w:val="clear" w:color="auto" w:fill="auto"/>
          </w:tcPr>
          <w:p w14:paraId="30E72B99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15 729 939,47</w:t>
            </w:r>
          </w:p>
        </w:tc>
      </w:tr>
      <w:tr w:rsidR="006D02B7" w14:paraId="44A59EBD" w14:textId="77777777">
        <w:trPr>
          <w:trHeight w:val="525"/>
        </w:trPr>
        <w:tc>
          <w:tcPr>
            <w:tcW w:w="5069" w:type="dxa"/>
            <w:shd w:val="clear" w:color="auto" w:fill="auto"/>
          </w:tcPr>
          <w:p w14:paraId="6C5BE99A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услуг за счет средств субвенций Приморского края</w:t>
            </w:r>
          </w:p>
        </w:tc>
        <w:tc>
          <w:tcPr>
            <w:tcW w:w="1984" w:type="dxa"/>
            <w:shd w:val="clear" w:color="auto" w:fill="auto"/>
          </w:tcPr>
          <w:p w14:paraId="1D1DA931" w14:textId="77777777" w:rsidR="006D02B7" w:rsidRDefault="00FF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978" w:type="dxa"/>
            <w:shd w:val="clear" w:color="auto" w:fill="auto"/>
          </w:tcPr>
          <w:p w14:paraId="15F0742D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15 729 939,47</w:t>
            </w:r>
          </w:p>
        </w:tc>
      </w:tr>
      <w:tr w:rsidR="006D02B7" w14:paraId="4B6FA1DF" w14:textId="77777777">
        <w:trPr>
          <w:trHeight w:val="615"/>
        </w:trPr>
        <w:tc>
          <w:tcPr>
            <w:tcW w:w="5069" w:type="dxa"/>
            <w:shd w:val="clear" w:color="auto" w:fill="auto"/>
          </w:tcPr>
          <w:p w14:paraId="20C7A1F0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Субвенции бюджетам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муниципальных  образований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259C2F88" w14:textId="77777777" w:rsidR="006D02B7" w:rsidRDefault="00FF0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978" w:type="dxa"/>
            <w:shd w:val="clear" w:color="auto" w:fill="auto"/>
          </w:tcPr>
          <w:p w14:paraId="73D848D9" w14:textId="77777777" w:rsidR="006D02B7" w:rsidRDefault="00FF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429 194,30</w:t>
            </w:r>
          </w:p>
        </w:tc>
      </w:tr>
      <w:tr w:rsidR="006D02B7" w14:paraId="4DBA7878" w14:textId="77777777">
        <w:trPr>
          <w:trHeight w:val="154"/>
        </w:trPr>
        <w:tc>
          <w:tcPr>
            <w:tcW w:w="5069" w:type="dxa"/>
            <w:shd w:val="clear" w:color="auto" w:fill="auto"/>
          </w:tcPr>
          <w:p w14:paraId="14A1B75D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  <w:shd w:val="clear" w:color="auto" w:fill="auto"/>
          </w:tcPr>
          <w:p w14:paraId="1B042BFA" w14:textId="77777777" w:rsidR="006D02B7" w:rsidRDefault="006D02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0A17CA59" w14:textId="77777777" w:rsidR="006D02B7" w:rsidRDefault="00FF0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16 159 133,77</w:t>
            </w:r>
          </w:p>
        </w:tc>
      </w:tr>
    </w:tbl>
    <w:p w14:paraId="05AC8005" w14:textId="77777777" w:rsidR="006D02B7" w:rsidRDefault="006D0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7ECEC" w14:textId="77777777" w:rsidR="006D02B7" w:rsidRDefault="00FF0DB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Задачи,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2024-2025 гг. решались согласно годового плана, работу по решению задач годового плана можно признать удовлетворительной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дальнейшем планируется: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14:paraId="3C0900E9" w14:textId="77777777" w:rsidR="006D02B7" w:rsidRDefault="00FF0DB6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Повышать посещаемость детьми МБДОУ, снижать процент заболеваемости детей, используя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технологии;</w:t>
      </w:r>
    </w:p>
    <w:p w14:paraId="4074C90E" w14:textId="77777777" w:rsidR="006D02B7" w:rsidRDefault="00FF0DB6">
      <w:pPr>
        <w:spacing w:after="0" w:line="360" w:lineRule="auto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2.  Приобретение мультимедийных средств, наборов для технического творчества 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zh-CN"/>
        </w:rPr>
        <w:t>детей,  электронных</w:t>
      </w:r>
      <w:proofErr w:type="gram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игровых пособий.</w:t>
      </w:r>
    </w:p>
    <w:p w14:paraId="5B51F2D4" w14:textId="77777777" w:rsidR="006D02B7" w:rsidRDefault="00FF0DB6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Обновление, создание насыщенной развивающей среды групп с наличием современного оборудования.</w:t>
      </w:r>
    </w:p>
    <w:p w14:paraId="71DD9990" w14:textId="77777777" w:rsidR="006D02B7" w:rsidRDefault="006D02B7">
      <w:pPr>
        <w:spacing w:after="0" w:line="360" w:lineRule="auto"/>
        <w:jc w:val="both"/>
      </w:pPr>
    </w:p>
    <w:sectPr w:rsidR="006D02B7">
      <w:headerReference w:type="default" r:id="rId8"/>
      <w:footerReference w:type="default" r:id="rId9"/>
      <w:headerReference w:type="first" r:id="rId10"/>
      <w:pgSz w:w="11906" w:h="16838"/>
      <w:pgMar w:top="1134" w:right="710" w:bottom="1134" w:left="1223" w:header="720" w:footer="720" w:gutter="0"/>
      <w:pgNumType w:start="1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1DAC" w14:textId="77777777" w:rsidR="009A55F3" w:rsidRDefault="009A55F3">
      <w:pPr>
        <w:spacing w:after="0" w:line="240" w:lineRule="auto"/>
      </w:pPr>
      <w:r>
        <w:separator/>
      </w:r>
    </w:p>
  </w:endnote>
  <w:endnote w:type="continuationSeparator" w:id="0">
    <w:p w14:paraId="7BA9B089" w14:textId="77777777" w:rsidR="009A55F3" w:rsidRDefault="009A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140C" w14:textId="77777777" w:rsidR="006D02B7" w:rsidRDefault="00FF0DB6">
    <w:pPr>
      <w:pStyle w:val="afc"/>
      <w:jc w:val="center"/>
    </w:pPr>
    <w:r>
      <w:t>27</w:t>
    </w:r>
  </w:p>
  <w:p w14:paraId="4AAFBC0B" w14:textId="77777777" w:rsidR="006D02B7" w:rsidRDefault="006D02B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681C" w14:textId="77777777" w:rsidR="009A55F3" w:rsidRDefault="009A55F3">
      <w:pPr>
        <w:spacing w:after="0" w:line="240" w:lineRule="auto"/>
      </w:pPr>
      <w:r>
        <w:separator/>
      </w:r>
    </w:p>
  </w:footnote>
  <w:footnote w:type="continuationSeparator" w:id="0">
    <w:p w14:paraId="5CE82DBF" w14:textId="77777777" w:rsidR="009A55F3" w:rsidRDefault="009A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9AF5" w14:textId="77777777" w:rsidR="006D02B7" w:rsidRDefault="006D02B7">
    <w:pPr>
      <w:pStyle w:val="afd"/>
      <w:tabs>
        <w:tab w:val="left" w:pos="19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4945" w14:textId="77777777" w:rsidR="006D02B7" w:rsidRDefault="006D02B7">
    <w:pPr>
      <w:pStyle w:val="afd"/>
      <w:jc w:val="center"/>
    </w:pPr>
  </w:p>
  <w:p w14:paraId="36FCA9B1" w14:textId="77777777" w:rsidR="006D02B7" w:rsidRDefault="006D02B7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294"/>
    <w:multiLevelType w:val="multilevel"/>
    <w:tmpl w:val="2D9AB58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F9F01D0"/>
    <w:multiLevelType w:val="multilevel"/>
    <w:tmpl w:val="87EE42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AA315E"/>
    <w:multiLevelType w:val="multilevel"/>
    <w:tmpl w:val="47CCC3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2B7"/>
    <w:rsid w:val="000D514C"/>
    <w:rsid w:val="000E253E"/>
    <w:rsid w:val="00127CB3"/>
    <w:rsid w:val="002F1802"/>
    <w:rsid w:val="006D02B7"/>
    <w:rsid w:val="009A55F3"/>
    <w:rsid w:val="00C844A9"/>
    <w:rsid w:val="00FC7D98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7F5"/>
  <w15:docId w15:val="{4F844DDD-586D-4B79-A920-8142C06A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2E"/>
    <w:pPr>
      <w:spacing w:after="200" w:line="276" w:lineRule="auto"/>
    </w:pPr>
  </w:style>
  <w:style w:type="paragraph" w:styleId="1">
    <w:name w:val="heading 1"/>
    <w:basedOn w:val="a"/>
    <w:next w:val="a"/>
    <w:qFormat/>
    <w:rsid w:val="00D43B75"/>
    <w:pPr>
      <w:keepNext/>
      <w:spacing w:after="0" w:line="340" w:lineRule="exact"/>
      <w:ind w:firstLine="425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EC2C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D43B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paragraph" w:styleId="4">
    <w:name w:val="heading 4"/>
    <w:basedOn w:val="a"/>
    <w:next w:val="a"/>
    <w:uiPriority w:val="9"/>
    <w:unhideWhenUsed/>
    <w:qFormat/>
    <w:rsid w:val="00D43B7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uiPriority w:val="9"/>
    <w:unhideWhenUsed/>
    <w:qFormat/>
    <w:rsid w:val="00D43B7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7">
    <w:name w:val="heading 7"/>
    <w:basedOn w:val="a"/>
    <w:next w:val="a"/>
    <w:uiPriority w:val="99"/>
    <w:qFormat/>
    <w:rsid w:val="00D43B75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"/>
    <w:next w:val="a"/>
    <w:uiPriority w:val="9"/>
    <w:qFormat/>
    <w:rsid w:val="00D43B75"/>
    <w:pPr>
      <w:keepNext/>
      <w:spacing w:after="0" w:line="240" w:lineRule="auto"/>
      <w:outlineLvl w:val="7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D43B7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uiPriority w:val="9"/>
    <w:qFormat/>
    <w:rsid w:val="00D43B75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40">
    <w:name w:val="Заголовок 4 Знак"/>
    <w:basedOn w:val="a0"/>
    <w:uiPriority w:val="9"/>
    <w:qFormat/>
    <w:rsid w:val="00D43B7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uiPriority w:val="9"/>
    <w:qFormat/>
    <w:rsid w:val="00D43B75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uiPriority w:val="99"/>
    <w:qFormat/>
    <w:rsid w:val="00D43B7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uiPriority w:val="9"/>
    <w:qFormat/>
    <w:rsid w:val="00D43B75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3">
    <w:name w:val="Текст сноски Знак"/>
    <w:basedOn w:val="a0"/>
    <w:uiPriority w:val="99"/>
    <w:qFormat/>
    <w:rsid w:val="00D43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D43B75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a4">
    <w:name w:val="Основной текст Знак"/>
    <w:basedOn w:val="a0"/>
    <w:uiPriority w:val="99"/>
    <w:qFormat/>
    <w:rsid w:val="00D43B7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D43B75"/>
    <w:rPr>
      <w:rFonts w:ascii="Tahoma" w:eastAsia="Times New Roman" w:hAnsi="Tahoma" w:cs="Tahoma"/>
      <w:sz w:val="16"/>
      <w:szCs w:val="16"/>
    </w:rPr>
  </w:style>
  <w:style w:type="character" w:customStyle="1" w:styleId="a6">
    <w:name w:val="Название Знак"/>
    <w:basedOn w:val="a0"/>
    <w:uiPriority w:val="99"/>
    <w:qFormat/>
    <w:rsid w:val="00D43B7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kix-wordhtmlgenerator-word-node">
    <w:name w:val="kix-wordhtmlgenerator-word-node"/>
    <w:qFormat/>
    <w:rsid w:val="00D43B75"/>
  </w:style>
  <w:style w:type="character" w:styleId="a7">
    <w:name w:val="Strong"/>
    <w:basedOn w:val="a0"/>
    <w:uiPriority w:val="22"/>
    <w:qFormat/>
    <w:rsid w:val="00D43B75"/>
    <w:rPr>
      <w:rFonts w:cs="Times New Roman"/>
      <w:b/>
      <w:bCs/>
    </w:rPr>
  </w:style>
  <w:style w:type="character" w:customStyle="1" w:styleId="c0">
    <w:name w:val="c0"/>
    <w:basedOn w:val="a0"/>
    <w:qFormat/>
    <w:rsid w:val="00D43B75"/>
    <w:rPr>
      <w:rFonts w:cs="Times New Roman"/>
    </w:rPr>
  </w:style>
  <w:style w:type="character" w:customStyle="1" w:styleId="a8">
    <w:name w:val="Основной текст с отступом Знак"/>
    <w:basedOn w:val="a0"/>
    <w:uiPriority w:val="99"/>
    <w:qFormat/>
    <w:rsid w:val="00D43B75"/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uiPriority w:val="99"/>
    <w:qFormat/>
    <w:rsid w:val="00D43B75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qFormat/>
    <w:rsid w:val="00D43B75"/>
    <w:rPr>
      <w:rFonts w:cs="Times New Roman"/>
    </w:rPr>
  </w:style>
  <w:style w:type="character" w:customStyle="1" w:styleId="31">
    <w:name w:val="Основной текст 3 Знак"/>
    <w:basedOn w:val="a0"/>
    <w:uiPriority w:val="99"/>
    <w:semiHidden/>
    <w:qFormat/>
    <w:rsid w:val="00D43B75"/>
    <w:rPr>
      <w:rFonts w:ascii="Calibri" w:eastAsia="Times New Roman" w:hAnsi="Calibri" w:cs="Times New Roman"/>
      <w:sz w:val="16"/>
      <w:szCs w:val="16"/>
    </w:rPr>
  </w:style>
  <w:style w:type="character" w:customStyle="1" w:styleId="ab">
    <w:name w:val="Верхний колонтитул Знак"/>
    <w:basedOn w:val="a0"/>
    <w:uiPriority w:val="99"/>
    <w:qFormat/>
    <w:rsid w:val="00D43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qFormat/>
    <w:rsid w:val="00D43B75"/>
    <w:rPr>
      <w:rFonts w:cs="Times New Roman"/>
      <w:sz w:val="16"/>
      <w:szCs w:val="16"/>
    </w:rPr>
  </w:style>
  <w:style w:type="character" w:customStyle="1" w:styleId="ad">
    <w:name w:val="Текст примечания Знак"/>
    <w:basedOn w:val="a0"/>
    <w:uiPriority w:val="99"/>
    <w:qFormat/>
    <w:rsid w:val="00D43B75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basedOn w:val="ad"/>
    <w:uiPriority w:val="99"/>
    <w:qFormat/>
    <w:rsid w:val="00D43B7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idden">
    <w:name w:val="hidden"/>
    <w:basedOn w:val="a0"/>
    <w:qFormat/>
    <w:rsid w:val="00D43B75"/>
    <w:rPr>
      <w:rFonts w:cs="Times New Roman"/>
    </w:rPr>
  </w:style>
  <w:style w:type="character" w:customStyle="1" w:styleId="InternetLink">
    <w:name w:val="Internet Link"/>
    <w:basedOn w:val="a0"/>
    <w:uiPriority w:val="99"/>
    <w:unhideWhenUsed/>
    <w:rsid w:val="00D43B75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qFormat/>
    <w:rsid w:val="00D43B75"/>
    <w:rPr>
      <w:rFonts w:cs="Times New Roman"/>
      <w:color w:val="800080"/>
      <w:u w:val="single"/>
    </w:rPr>
  </w:style>
  <w:style w:type="character" w:customStyle="1" w:styleId="color20">
    <w:name w:val="color_20"/>
    <w:basedOn w:val="a0"/>
    <w:qFormat/>
    <w:rsid w:val="00375CD2"/>
  </w:style>
  <w:style w:type="character" w:customStyle="1" w:styleId="apple-converted-space">
    <w:name w:val="apple-converted-space"/>
    <w:basedOn w:val="a0"/>
    <w:qFormat/>
    <w:rsid w:val="00375CD2"/>
  </w:style>
  <w:style w:type="character" w:customStyle="1" w:styleId="c5">
    <w:name w:val="c5"/>
    <w:basedOn w:val="a0"/>
    <w:qFormat/>
    <w:rsid w:val="00375CD2"/>
  </w:style>
  <w:style w:type="character" w:customStyle="1" w:styleId="c1">
    <w:name w:val="c1"/>
    <w:basedOn w:val="a0"/>
    <w:qFormat/>
    <w:rsid w:val="00375CD2"/>
  </w:style>
  <w:style w:type="character" w:customStyle="1" w:styleId="20">
    <w:name w:val="Заголовок 2 Знак"/>
    <w:basedOn w:val="a0"/>
    <w:uiPriority w:val="9"/>
    <w:semiHidden/>
    <w:qFormat/>
    <w:rsid w:val="00EC2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Calibri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0">
    <w:name w:val="Body Text"/>
    <w:basedOn w:val="a"/>
    <w:uiPriority w:val="99"/>
    <w:rsid w:val="00D43B7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next w:val="a"/>
    <w:uiPriority w:val="35"/>
    <w:unhideWhenUsed/>
    <w:qFormat/>
    <w:rsid w:val="005810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f3">
    <w:name w:val="footnote text"/>
    <w:basedOn w:val="a"/>
    <w:uiPriority w:val="99"/>
    <w:rsid w:val="00D43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D43B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D43B75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Title"/>
    <w:basedOn w:val="a"/>
    <w:uiPriority w:val="99"/>
    <w:qFormat/>
    <w:rsid w:val="00D43B7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7">
    <w:name w:val="Block Text"/>
    <w:basedOn w:val="a"/>
    <w:uiPriority w:val="99"/>
    <w:qFormat/>
    <w:rsid w:val="00D43B75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D43B75"/>
    <w:rPr>
      <w:rFonts w:eastAsia="Times New Roman" w:cs="Times New Roman"/>
    </w:rPr>
  </w:style>
  <w:style w:type="paragraph" w:styleId="af9">
    <w:name w:val="Normal (Web)"/>
    <w:basedOn w:val="a"/>
    <w:uiPriority w:val="99"/>
    <w:unhideWhenUsed/>
    <w:qFormat/>
    <w:rsid w:val="00D43B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qFormat/>
    <w:rsid w:val="00D43B7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b">
    <w:name w:val="Body Text Indent"/>
    <w:basedOn w:val="a"/>
    <w:uiPriority w:val="99"/>
    <w:unhideWhenUsed/>
    <w:rsid w:val="00D43B75"/>
    <w:pPr>
      <w:spacing w:after="120"/>
      <w:ind w:left="283"/>
    </w:pPr>
    <w:rPr>
      <w:rFonts w:ascii="Calibri" w:eastAsia="Times New Roman" w:hAnsi="Calibri" w:cs="Times New Roman"/>
    </w:rPr>
  </w:style>
  <w:style w:type="paragraph" w:styleId="afc">
    <w:name w:val="footer"/>
    <w:basedOn w:val="a"/>
    <w:uiPriority w:val="99"/>
    <w:rsid w:val="00D43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uiPriority w:val="99"/>
    <w:semiHidden/>
    <w:unhideWhenUsed/>
    <w:qFormat/>
    <w:rsid w:val="00D43B75"/>
    <w:pPr>
      <w:spacing w:after="120"/>
    </w:pPr>
    <w:rPr>
      <w:rFonts w:ascii="Calibri" w:eastAsia="Times New Roman" w:hAnsi="Calibri" w:cs="Times New Roman"/>
      <w:sz w:val="16"/>
      <w:szCs w:val="16"/>
    </w:rPr>
  </w:style>
  <w:style w:type="paragraph" w:styleId="afd">
    <w:name w:val="header"/>
    <w:basedOn w:val="a"/>
    <w:uiPriority w:val="99"/>
    <w:rsid w:val="00D43B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text"/>
    <w:basedOn w:val="a"/>
    <w:uiPriority w:val="99"/>
    <w:unhideWhenUsed/>
    <w:qFormat/>
    <w:rsid w:val="00D43B75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f">
    <w:name w:val="annotation subject"/>
    <w:basedOn w:val="afe"/>
    <w:next w:val="afe"/>
    <w:uiPriority w:val="99"/>
    <w:unhideWhenUsed/>
    <w:qFormat/>
    <w:rsid w:val="00D43B75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1E0BE1"/>
    <w:pPr>
      <w:spacing w:after="100"/>
    </w:pPr>
  </w:style>
  <w:style w:type="paragraph" w:customStyle="1" w:styleId="msonormalcxspmiddle">
    <w:name w:val="msonormalcxspmiddle"/>
    <w:basedOn w:val="a"/>
    <w:qFormat/>
    <w:rsid w:val="00375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375CD2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c4">
    <w:name w:val="c4"/>
    <w:basedOn w:val="a"/>
    <w:qFormat/>
    <w:rsid w:val="00375C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43B75"/>
  </w:style>
  <w:style w:type="numbering" w:customStyle="1" w:styleId="21">
    <w:name w:val="Нет списка2"/>
    <w:uiPriority w:val="99"/>
    <w:semiHidden/>
    <w:unhideWhenUsed/>
    <w:qFormat/>
    <w:rsid w:val="00375CD2"/>
  </w:style>
  <w:style w:type="numbering" w:customStyle="1" w:styleId="110">
    <w:name w:val="Нет списка11"/>
    <w:uiPriority w:val="99"/>
    <w:semiHidden/>
    <w:unhideWhenUsed/>
    <w:qFormat/>
    <w:rsid w:val="00375CD2"/>
  </w:style>
  <w:style w:type="table" w:styleId="aff0">
    <w:name w:val="Table Grid"/>
    <w:basedOn w:val="a1"/>
    <w:uiPriority w:val="59"/>
    <w:rsid w:val="00D43B7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BE659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uiPriority w:val="59"/>
    <w:rsid w:val="002059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375CD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39"/>
    <w:rsid w:val="0037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7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EC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D21D-CD07-4AA2-9C46-F1EDF758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19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Садик№13</dc:creator>
  <dc:description/>
  <cp:lastModifiedBy>сова</cp:lastModifiedBy>
  <cp:revision>186</cp:revision>
  <cp:lastPrinted>2025-07-01T00:27:00Z</cp:lastPrinted>
  <dcterms:created xsi:type="dcterms:W3CDTF">2019-04-16T05:39:00Z</dcterms:created>
  <dcterms:modified xsi:type="dcterms:W3CDTF">2025-08-11T01:48:00Z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