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A83B4B" w14:textId="77777777" w:rsidR="00C41A75" w:rsidRPr="009D2BD8" w:rsidRDefault="008F4693">
      <w:pPr>
        <w:rPr>
          <w:rFonts w:ascii="Times New Roman" w:hAnsi="Times New Roman" w:cs="Times New Roman"/>
          <w:b/>
          <w:sz w:val="24"/>
          <w:szCs w:val="24"/>
        </w:rPr>
      </w:pPr>
      <w:r w:rsidRPr="009D2BD8">
        <w:rPr>
          <w:rFonts w:ascii="Times New Roman" w:hAnsi="Times New Roman" w:cs="Times New Roman"/>
          <w:b/>
          <w:sz w:val="24"/>
          <w:szCs w:val="24"/>
        </w:rPr>
        <w:t xml:space="preserve">Новые возможности. Именные сертификаты на бесплатное </w:t>
      </w:r>
      <w:proofErr w:type="spellStart"/>
      <w:r w:rsidRPr="009D2BD8">
        <w:rPr>
          <w:rFonts w:ascii="Times New Roman" w:hAnsi="Times New Roman" w:cs="Times New Roman"/>
          <w:b/>
          <w:sz w:val="24"/>
          <w:szCs w:val="24"/>
        </w:rPr>
        <w:t>допобразование</w:t>
      </w:r>
      <w:proofErr w:type="spellEnd"/>
      <w:r w:rsidRPr="009D2BD8">
        <w:rPr>
          <w:rFonts w:ascii="Times New Roman" w:hAnsi="Times New Roman" w:cs="Times New Roman"/>
          <w:b/>
          <w:sz w:val="24"/>
          <w:szCs w:val="24"/>
        </w:rPr>
        <w:t xml:space="preserve"> для детей внедрят в Приморье</w:t>
      </w:r>
    </w:p>
    <w:p w14:paraId="51F7B01E" w14:textId="77777777" w:rsidR="00C41A75" w:rsidRPr="009D2BD8" w:rsidRDefault="008F4693">
      <w:pPr>
        <w:rPr>
          <w:rFonts w:ascii="Times New Roman" w:hAnsi="Times New Roman" w:cs="Times New Roman"/>
          <w:sz w:val="24"/>
          <w:szCs w:val="24"/>
        </w:rPr>
      </w:pPr>
      <w:r w:rsidRPr="009D2BD8">
        <w:rPr>
          <w:rFonts w:ascii="Times New Roman" w:hAnsi="Times New Roman" w:cs="Times New Roman"/>
          <w:sz w:val="24"/>
          <w:szCs w:val="24"/>
        </w:rPr>
        <w:t>В Приморском крае внедряют систему персонифицированного финансирования дополнительного образования для детей (ПФДО). Школьники смогут посещать еще больше желаемых кружков и секций за счет государства – средства будут списывать автоматически с именных сертификатов. Внедрение проводится в рамках регионального проекта «Успех каждого ребенка» национального проекта «Образование».</w:t>
      </w:r>
    </w:p>
    <w:p w14:paraId="262C631D" w14:textId="77777777" w:rsidR="00C41A75" w:rsidRPr="009D2BD8" w:rsidRDefault="008F4693">
      <w:pPr>
        <w:rPr>
          <w:rFonts w:ascii="Times New Roman" w:hAnsi="Times New Roman" w:cs="Times New Roman"/>
          <w:sz w:val="24"/>
          <w:szCs w:val="24"/>
        </w:rPr>
      </w:pPr>
      <w:r w:rsidRPr="009D2BD8">
        <w:rPr>
          <w:rFonts w:ascii="Times New Roman" w:hAnsi="Times New Roman" w:cs="Times New Roman"/>
          <w:sz w:val="24"/>
          <w:szCs w:val="24"/>
        </w:rPr>
        <w:t xml:space="preserve">Персонифицированное финансирование дополнительного образования детей – это система, предусматривающая закрепление обязательств государства по оплате того дополнительного образования, в котором прежде всего заинтересован ребенок. Сделать </w:t>
      </w:r>
      <w:proofErr w:type="spellStart"/>
      <w:r w:rsidRPr="009D2BD8">
        <w:rPr>
          <w:rFonts w:ascii="Times New Roman" w:hAnsi="Times New Roman" w:cs="Times New Roman"/>
          <w:sz w:val="24"/>
          <w:szCs w:val="24"/>
        </w:rPr>
        <w:t>допобразование</w:t>
      </w:r>
      <w:proofErr w:type="spellEnd"/>
      <w:r w:rsidRPr="009D2BD8">
        <w:rPr>
          <w:rFonts w:ascii="Times New Roman" w:hAnsi="Times New Roman" w:cs="Times New Roman"/>
          <w:sz w:val="24"/>
          <w:szCs w:val="24"/>
        </w:rPr>
        <w:t xml:space="preserve"> в Приморье доступнее и дать как можно большему количеству детей попробовать свои силы в том или ином направлении поможет целевая модель развития региональной системы дополнительного образования детей. </w:t>
      </w:r>
    </w:p>
    <w:p w14:paraId="0FE31ED0" w14:textId="77777777" w:rsidR="00C41A75" w:rsidRPr="009D2BD8" w:rsidRDefault="008F4693">
      <w:pPr>
        <w:rPr>
          <w:rFonts w:ascii="Times New Roman" w:hAnsi="Times New Roman" w:cs="Times New Roman"/>
          <w:sz w:val="24"/>
          <w:szCs w:val="24"/>
        </w:rPr>
      </w:pPr>
      <w:r w:rsidRPr="009D2BD8">
        <w:rPr>
          <w:rFonts w:ascii="Times New Roman" w:hAnsi="Times New Roman" w:cs="Times New Roman"/>
          <w:sz w:val="24"/>
          <w:szCs w:val="24"/>
        </w:rPr>
        <w:t>Организационно-методическое сопровождение внедрения ПФДО будет осуществляться Региональным модельный центром, выполняющим, помимо прочих, функцию регионального оператора персонифицированного финансирования. Региональный модельный центр создается на базе краевого учреждения «Детско-юношеский центр Приморского края».</w:t>
      </w:r>
    </w:p>
    <w:p w14:paraId="1721CBC9" w14:textId="77777777" w:rsidR="00C41A75" w:rsidRPr="009D2BD8" w:rsidRDefault="008F4693">
      <w:pPr>
        <w:rPr>
          <w:rFonts w:ascii="Times New Roman" w:hAnsi="Times New Roman" w:cs="Times New Roman"/>
          <w:sz w:val="24"/>
          <w:szCs w:val="24"/>
        </w:rPr>
      </w:pPr>
      <w:r w:rsidRPr="009D2BD8">
        <w:rPr>
          <w:rFonts w:ascii="Times New Roman" w:hAnsi="Times New Roman" w:cs="Times New Roman"/>
          <w:sz w:val="24"/>
          <w:szCs w:val="24"/>
        </w:rPr>
        <w:t>«Сейчас завершается создание нормативно-правовой базы внедрения в регионе персонифицированного финансирования дополнительного образования для детей. В ближайшее время завершится создание на базе нашей организации Регионального модельного центра и настройка всех Интернет-ресурсов, необходимых для внедрения программы. Параллельно с этим ведется</w:t>
      </w:r>
      <w:r w:rsidRPr="009D2B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D2BD8">
        <w:rPr>
          <w:rFonts w:ascii="Times New Roman" w:hAnsi="Times New Roman" w:cs="Times New Roman"/>
          <w:iCs/>
          <w:sz w:val="24"/>
          <w:szCs w:val="24"/>
        </w:rPr>
        <w:t>консультативная</w:t>
      </w:r>
      <w:r w:rsidRPr="009D2B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D2BD8">
        <w:rPr>
          <w:rFonts w:ascii="Times New Roman" w:hAnsi="Times New Roman" w:cs="Times New Roman"/>
          <w:sz w:val="24"/>
          <w:szCs w:val="24"/>
        </w:rPr>
        <w:t xml:space="preserve">работа с методистами и педагогами дополнительного образования, ведь уже в предстоящем учебном году система уже начнет действовать в первых 17 муниципалитетах края, к следующей осени – на оставшихся 17 территориях», – рассказал директор Детско-юношеского центра Приморского края </w:t>
      </w:r>
      <w:r w:rsidRPr="009D2BD8">
        <w:rPr>
          <w:rFonts w:ascii="Times New Roman" w:hAnsi="Times New Roman" w:cs="Times New Roman"/>
          <w:b/>
          <w:sz w:val="24"/>
          <w:szCs w:val="24"/>
        </w:rPr>
        <w:t>Александр Харлан</w:t>
      </w:r>
      <w:r w:rsidRPr="009D2BD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9396AB" w14:textId="77777777" w:rsidR="00C41A75" w:rsidRPr="009D2BD8" w:rsidRDefault="008F4693">
      <w:pPr>
        <w:rPr>
          <w:rFonts w:ascii="Times New Roman" w:hAnsi="Times New Roman" w:cs="Times New Roman"/>
          <w:sz w:val="24"/>
          <w:szCs w:val="24"/>
        </w:rPr>
      </w:pPr>
      <w:r w:rsidRPr="009D2BD8">
        <w:rPr>
          <w:rFonts w:ascii="Times New Roman" w:hAnsi="Times New Roman" w:cs="Times New Roman"/>
          <w:sz w:val="24"/>
          <w:szCs w:val="24"/>
        </w:rPr>
        <w:t xml:space="preserve">Одно из важных нововведений – сертификат персонифицированного финансирования. Получить его можно будет онлайн, а действовать сертификат будет не только в бюджетных учреждениях, реализующих программы дополнительного образования, но и в частных организациях, участвующих в программе и реализующих программы дополнительного образования на основе лицензии. </w:t>
      </w:r>
    </w:p>
    <w:p w14:paraId="6707DDE2" w14:textId="77777777" w:rsidR="00C41A75" w:rsidRPr="009D2BD8" w:rsidRDefault="008F4693">
      <w:pPr>
        <w:rPr>
          <w:rFonts w:ascii="Times New Roman" w:hAnsi="Times New Roman" w:cs="Times New Roman"/>
          <w:sz w:val="24"/>
          <w:szCs w:val="24"/>
        </w:rPr>
      </w:pPr>
      <w:r w:rsidRPr="009D2BD8">
        <w:rPr>
          <w:rFonts w:ascii="Times New Roman" w:hAnsi="Times New Roman" w:cs="Times New Roman"/>
          <w:sz w:val="24"/>
          <w:szCs w:val="24"/>
        </w:rPr>
        <w:t>Отметим, что именные сертификаты на дополнительное образование для детей действуют с 2017 года в отдельных регионах России. Теперь к ним присоединилось и Приморье.</w:t>
      </w:r>
    </w:p>
    <w:p w14:paraId="33D8170C" w14:textId="1741E461" w:rsidR="00C41A75" w:rsidRPr="009D2BD8" w:rsidRDefault="008F4693">
      <w:pPr>
        <w:rPr>
          <w:rFonts w:ascii="Times New Roman" w:hAnsi="Times New Roman" w:cs="Times New Roman"/>
          <w:sz w:val="24"/>
          <w:szCs w:val="24"/>
        </w:rPr>
      </w:pPr>
      <w:r w:rsidRPr="009D2BD8">
        <w:rPr>
          <w:rFonts w:ascii="Times New Roman" w:hAnsi="Times New Roman" w:cs="Times New Roman"/>
          <w:sz w:val="24"/>
          <w:szCs w:val="24"/>
        </w:rPr>
        <w:t xml:space="preserve">Планируется, что всем, выбравшим с желаемую </w:t>
      </w:r>
      <w:r w:rsidR="00A846FD" w:rsidRPr="009D2BD8">
        <w:rPr>
          <w:rFonts w:ascii="Times New Roman" w:hAnsi="Times New Roman" w:cs="Times New Roman"/>
          <w:sz w:val="24"/>
          <w:szCs w:val="24"/>
        </w:rPr>
        <w:t>программу, получать</w:t>
      </w:r>
      <w:r w:rsidRPr="009D2BD8">
        <w:rPr>
          <w:rFonts w:ascii="Times New Roman" w:hAnsi="Times New Roman" w:cs="Times New Roman"/>
          <w:sz w:val="24"/>
          <w:szCs w:val="24"/>
        </w:rPr>
        <w:t xml:space="preserve"> сертификаты персонифицированного финансирования можно будет уже </w:t>
      </w:r>
      <w:r w:rsidR="00F4786D" w:rsidRPr="009D2BD8">
        <w:rPr>
          <w:rFonts w:ascii="Times New Roman" w:hAnsi="Times New Roman" w:cs="Times New Roman"/>
          <w:sz w:val="24"/>
          <w:szCs w:val="24"/>
        </w:rPr>
        <w:t>летом</w:t>
      </w:r>
      <w:r w:rsidRPr="009D2BD8">
        <w:rPr>
          <w:rFonts w:ascii="Times New Roman" w:hAnsi="Times New Roman" w:cs="Times New Roman"/>
          <w:sz w:val="24"/>
          <w:szCs w:val="24"/>
        </w:rPr>
        <w:t xml:space="preserve"> </w:t>
      </w:r>
      <w:r w:rsidRPr="009D2BD8">
        <w:rPr>
          <w:rFonts w:ascii="Times New Roman" w:eastAsia="Calibri" w:hAnsi="Times New Roman" w:cs="Times New Roman"/>
          <w:sz w:val="24"/>
          <w:szCs w:val="24"/>
        </w:rPr>
        <w:t>2021 года</w:t>
      </w:r>
      <w:r w:rsidRPr="009D2BD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A45CD2" w14:textId="77777777" w:rsidR="003D6BBB" w:rsidRPr="009D2BD8" w:rsidRDefault="003D6BBB">
      <w:pPr>
        <w:rPr>
          <w:rFonts w:ascii="Times New Roman" w:hAnsi="Times New Roman" w:cs="Times New Roman"/>
          <w:b/>
          <w:sz w:val="24"/>
          <w:szCs w:val="24"/>
        </w:rPr>
      </w:pPr>
    </w:p>
    <w:p w14:paraId="4E89B68F" w14:textId="77777777" w:rsidR="003D6BBB" w:rsidRPr="009D2BD8" w:rsidRDefault="003D6BBB">
      <w:pPr>
        <w:rPr>
          <w:rFonts w:ascii="Times New Roman" w:hAnsi="Times New Roman" w:cs="Times New Roman"/>
          <w:b/>
          <w:sz w:val="24"/>
          <w:szCs w:val="24"/>
        </w:rPr>
      </w:pPr>
    </w:p>
    <w:p w14:paraId="142D76BA" w14:textId="77777777" w:rsidR="003D6BBB" w:rsidRPr="009D2BD8" w:rsidRDefault="003D6BB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3D6BBB" w:rsidRPr="009D2BD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A75"/>
    <w:rsid w:val="00286D5A"/>
    <w:rsid w:val="003D6BBB"/>
    <w:rsid w:val="00446D5D"/>
    <w:rsid w:val="00536919"/>
    <w:rsid w:val="008F4693"/>
    <w:rsid w:val="009D2BD8"/>
    <w:rsid w:val="00A846FD"/>
    <w:rsid w:val="00B94B0A"/>
    <w:rsid w:val="00C41A75"/>
    <w:rsid w:val="00C82C24"/>
    <w:rsid w:val="00CF5154"/>
    <w:rsid w:val="00E0667C"/>
    <w:rsid w:val="00E15674"/>
    <w:rsid w:val="00F4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6A7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BFF"/>
    <w:pPr>
      <w:spacing w:after="200" w:line="276" w:lineRule="auto"/>
    </w:pPr>
    <w:rPr>
      <w:rFonts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BFF"/>
    <w:pPr>
      <w:spacing w:after="200" w:line="276" w:lineRule="auto"/>
    </w:pPr>
    <w:rPr>
      <w:rFonts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User107</cp:lastModifiedBy>
  <cp:revision>8</cp:revision>
  <dcterms:created xsi:type="dcterms:W3CDTF">2021-04-05T05:20:00Z</dcterms:created>
  <dcterms:modified xsi:type="dcterms:W3CDTF">2021-04-06T02:47:00Z</dcterms:modified>
  <dc:language>ru-RU</dc:language>
</cp:coreProperties>
</file>